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BE5F1" w:themeColor="accent1" w:themeTint="33"/>
  <w:body>
    <w:p w14:paraId="328B40F6" w14:textId="77777777" w:rsidR="00127A0D" w:rsidRDefault="00000000" w:rsidP="00ED214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41C004D6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-12.3pt;margin-top:.3pt;width:535.2pt;height:64.7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" filled="f" stroked="f">
            <v:fill o:detectmouseclick="t"/>
            <v:textbox style="mso-next-textbox:#Поле 2;mso-fit-shape-to-text:t">
              <w:txbxContent>
                <w:p w14:paraId="1CFD229B" w14:textId="4F3D5052" w:rsidR="00127A0D" w:rsidRPr="00551028" w:rsidRDefault="007C2610" w:rsidP="00DA2D73">
                  <w:pPr>
                    <w:shd w:val="clear" w:color="auto" w:fill="FFFFFF" w:themeFill="background1"/>
                    <w:spacing w:after="0" w:line="240" w:lineRule="atLeast"/>
                    <w:ind w:firstLine="708"/>
                    <w:jc w:val="center"/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</w:pPr>
                  <w:r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  <w:lang w:val="en-US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  <w:t>6</w:t>
                  </w:r>
                  <w:r w:rsidR="00127A0D" w:rsidRPr="00551028"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  <w:t>октября</w:t>
                  </w:r>
                  <w:r w:rsidR="00127A0D" w:rsidRPr="00551028"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  <w:t xml:space="preserve"> – ДЕНЬ </w:t>
                  </w:r>
                  <w:r w:rsidR="00732AF8"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  <w:t xml:space="preserve"> </w:t>
                  </w:r>
                  <w:r w:rsidR="005E7F3D">
                    <w:rPr>
                      <w:rFonts w:ascii="Times New Roman" w:hAnsi="Times New Roman" w:cs="Times New Roman"/>
                      <w:b/>
                      <w:caps/>
                      <w:color w:val="FF0000"/>
                      <w:sz w:val="50"/>
                      <w:szCs w:val="50"/>
                    </w:rPr>
                    <w:t>здорового питания</w:t>
                  </w:r>
                </w:p>
              </w:txbxContent>
            </v:textbox>
            <w10:wrap type="square"/>
          </v:shape>
        </w:pict>
      </w:r>
    </w:p>
    <w:p w14:paraId="2347DFE8" w14:textId="07D168A9" w:rsidR="000C0988" w:rsidRPr="00983316" w:rsidRDefault="00534AB8" w:rsidP="00983316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ahoma" w:eastAsia="Times New Roman" w:hAnsi="Tahoma" w:cs="Tahoma"/>
          <w:noProof/>
          <w:color w:val="111111"/>
          <w:sz w:val="18"/>
          <w:szCs w:val="18"/>
          <w:lang w:eastAsia="ru-RU"/>
        </w:rPr>
        <w:drawing>
          <wp:anchor distT="0" distB="0" distL="114300" distR="114300" simplePos="0" relativeHeight="251661312" behindDoc="0" locked="0" layoutInCell="1" allowOverlap="1" wp14:anchorId="5994E201" wp14:editId="3FAF1781">
            <wp:simplePos x="0" y="0"/>
            <wp:positionH relativeFrom="column">
              <wp:posOffset>-264795</wp:posOffset>
            </wp:positionH>
            <wp:positionV relativeFrom="paragraph">
              <wp:posOffset>85725</wp:posOffset>
            </wp:positionV>
            <wp:extent cx="3274695" cy="2295525"/>
            <wp:effectExtent l="0" t="0" r="0" b="0"/>
            <wp:wrapSquare wrapText="bothSides"/>
            <wp:docPr id="1" name="Рисунок 1" descr="C:\Documents and Settings\I_AM\Мои документы\зд пита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_AM\Мои документы\зд питание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FFE" w:rsidRPr="00257FFE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 xml:space="preserve">      </w:t>
      </w:r>
      <w:r w:rsidR="005E7F3D" w:rsidRPr="00983316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 xml:space="preserve">Ежегодно в Республике Беларусь проходит Единый день здоровья </w:t>
      </w:r>
      <w:r w:rsidR="00257FFE" w:rsidRPr="00257FFE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 xml:space="preserve"> </w:t>
      </w:r>
      <w:r w:rsidR="005E7F3D" w:rsidRPr="004232FE">
        <w:rPr>
          <w:rFonts w:ascii="Tahoma" w:eastAsia="Times New Roman" w:hAnsi="Tahoma" w:cs="Tahoma"/>
          <w:color w:val="FF0000"/>
          <w:sz w:val="28"/>
          <w:szCs w:val="28"/>
          <w:lang w:eastAsia="ru-RU"/>
        </w:rPr>
        <w:t>«День здорового питания</w:t>
      </w:r>
      <w:r w:rsidR="005E7F3D" w:rsidRPr="004232FE">
        <w:rPr>
          <w:rFonts w:ascii="Tahoma" w:eastAsia="Times New Roman" w:hAnsi="Tahoma" w:cs="Tahoma"/>
          <w:i/>
          <w:color w:val="FF0000"/>
          <w:sz w:val="28"/>
          <w:szCs w:val="28"/>
          <w:lang w:eastAsia="ru-RU"/>
        </w:rPr>
        <w:t>».</w:t>
      </w:r>
      <w:r w:rsidR="001A014C" w:rsidRPr="004232FE">
        <w:rPr>
          <w:rFonts w:ascii="Tahoma" w:eastAsia="Times New Roman" w:hAnsi="Tahoma" w:cs="Tahoma"/>
          <w:i/>
          <w:color w:val="FF0000"/>
          <w:sz w:val="28"/>
          <w:szCs w:val="28"/>
          <w:lang w:eastAsia="ru-RU"/>
        </w:rPr>
        <w:t xml:space="preserve"> </w:t>
      </w:r>
      <w:r w:rsidR="00252B8D">
        <w:rPr>
          <w:rFonts w:ascii="Tahoma" w:eastAsia="Times New Roman" w:hAnsi="Tahoma" w:cs="Tahoma"/>
          <w:i/>
          <w:color w:val="FF0000"/>
          <w:sz w:val="28"/>
          <w:szCs w:val="28"/>
          <w:lang w:eastAsia="ru-RU"/>
        </w:rPr>
        <w:t xml:space="preserve">   </w:t>
      </w:r>
      <w:r>
        <w:rPr>
          <w:rFonts w:ascii="Tahoma" w:eastAsia="Times New Roman" w:hAnsi="Tahoma" w:cs="Tahoma"/>
          <w:i/>
          <w:color w:val="111111"/>
          <w:sz w:val="28"/>
          <w:szCs w:val="28"/>
          <w:lang w:eastAsia="ru-RU"/>
        </w:rPr>
        <w:t xml:space="preserve">  </w:t>
      </w:r>
      <w:r w:rsidR="00983316" w:rsidRPr="00983316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>Правильное (здоровое) питание является неотъемлемой частью здорового образа жизни, основные правила которого должны закладываться с самого детства и придерживаться которых необходимо в течение всей жизни.</w:t>
      </w:r>
      <w:r w:rsidR="00252B8D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 xml:space="preserve">                                                       </w:t>
      </w:r>
      <w:r w:rsidR="000C0988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>Здоровое питание способно сохранить и улучшить здоровье, замедлить процессы старения и улучшить качество жизни.</w:t>
      </w:r>
    </w:p>
    <w:p w14:paraId="17658626" w14:textId="77777777" w:rsidR="00257FFE" w:rsidRDefault="00257FFE" w:rsidP="00257FFE">
      <w:pPr>
        <w:shd w:val="clear" w:color="auto" w:fill="FFFFFF"/>
        <w:spacing w:before="150" w:after="180" w:line="270" w:lineRule="atLeast"/>
        <w:jc w:val="center"/>
        <w:rPr>
          <w:rFonts w:ascii="Tahoma" w:eastAsia="Times New Roman" w:hAnsi="Tahoma" w:cs="Tahoma"/>
          <w:b/>
          <w:i/>
          <w:color w:val="FF0000"/>
          <w:sz w:val="28"/>
          <w:szCs w:val="28"/>
          <w:lang w:eastAsia="ru-RU"/>
        </w:rPr>
      </w:pPr>
      <w:r w:rsidRPr="00F5535A">
        <w:rPr>
          <w:rFonts w:ascii="Tahoma" w:eastAsia="Times New Roman" w:hAnsi="Tahoma" w:cs="Tahoma"/>
          <w:b/>
          <w:i/>
          <w:color w:val="FF0000"/>
          <w:sz w:val="28"/>
          <w:szCs w:val="28"/>
          <w:lang w:eastAsia="ru-RU"/>
        </w:rPr>
        <w:t xml:space="preserve">10 </w:t>
      </w:r>
      <w:r w:rsidRPr="00257FFE">
        <w:rPr>
          <w:rFonts w:ascii="Tahoma" w:eastAsia="Times New Roman" w:hAnsi="Tahoma" w:cs="Tahoma"/>
          <w:b/>
          <w:i/>
          <w:color w:val="FF0000"/>
          <w:sz w:val="28"/>
          <w:szCs w:val="28"/>
          <w:lang w:eastAsia="ru-RU"/>
        </w:rPr>
        <w:t>ПРАВИЛ ЗДОРОВОГО ПИТАНИЯ</w:t>
      </w:r>
    </w:p>
    <w:p w14:paraId="2CD8227E" w14:textId="77777777" w:rsidR="00EC3A61" w:rsidRPr="00EC3A61" w:rsidRDefault="00257FFE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  </w:t>
      </w:r>
      <w:r w:rsidRPr="00257FFE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1.  Пи</w:t>
      </w:r>
      <w:r w:rsidR="00EC3A61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тание должно быть разнообразным</w:t>
      </w:r>
      <w:r w:rsidR="00EC3A61" w:rsidRPr="00EC3A61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, умеренным и сбалансированным</w:t>
      </w:r>
      <w:r w:rsidR="007216B5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   (50-60% углеводы, 10-15% белки и 15-30% жиры)</w:t>
      </w:r>
    </w:p>
    <w:p w14:paraId="7AB00892" w14:textId="77777777" w:rsidR="001F09C4" w:rsidRDefault="001F09C4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  </w:t>
      </w:r>
      <w:r w:rsidR="00257FFE" w:rsidRPr="00257FFE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2. Необходимо обогатить свой рацион продуктами, содержащими клетчатку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(цельной хлеб, крупяные и макаронные изделия</w:t>
      </w:r>
      <w:r w:rsidR="005B1EC5" w:rsidRPr="005B1EC5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</w:t>
      </w:r>
      <w:r w:rsidR="005B1EC5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из твердых сортов пшеницы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, овощи).</w:t>
      </w:r>
    </w:p>
    <w:p w14:paraId="4E45D036" w14:textId="77777777" w:rsidR="001F09C4" w:rsidRDefault="001F09C4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 3. Несколько раз в день есть разнообразные овощи и фрукты (5-7 порций в день</w:t>
      </w:r>
      <w:r w:rsidR="005B1EC5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не менее 600 г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).</w:t>
      </w:r>
    </w:p>
    <w:p w14:paraId="6751752A" w14:textId="77777777" w:rsidR="001F09C4" w:rsidRDefault="001F09C4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4. Следует ежедневно потреблять молоко и молочные </w:t>
      </w:r>
      <w:r w:rsidR="0085674B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продукты, отдавая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предпочтение продуктам  с низким содержанием жира и соли.</w:t>
      </w:r>
    </w:p>
    <w:p w14:paraId="3B08CC63" w14:textId="77777777" w:rsidR="001F09C4" w:rsidRDefault="00795FA6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5. Р</w:t>
      </w:r>
      <w:r w:rsidR="001F09C4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екомендуется заменить мясо и мясные продукты с высоким содержанием жира на рыбу, птицу, яйца, бобовые.</w:t>
      </w:r>
    </w:p>
    <w:p w14:paraId="5B95BCAB" w14:textId="77777777" w:rsidR="001F09C4" w:rsidRDefault="001F09C4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6. Следует ограничить потребление сливочного масла в кашах и на бутербродах.</w:t>
      </w:r>
    </w:p>
    <w:p w14:paraId="1A73C9A2" w14:textId="77777777" w:rsidR="001F09C4" w:rsidRDefault="001F09C4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7. Ограничить потребление сахара, сладостей, кондитерских изделий, сладких напитков, десерта.</w:t>
      </w:r>
    </w:p>
    <w:p w14:paraId="670B19B3" w14:textId="77777777" w:rsidR="00534AB8" w:rsidRDefault="00534AB8" w:rsidP="001F09C4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8. Суточное потребление </w:t>
      </w:r>
      <w:r w:rsidR="0085674B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поваренной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соли не должно превышать 5 г</w:t>
      </w:r>
      <w:r w:rsidR="0085674B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. (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одной чайной ложки). Рекомендуется использовать </w:t>
      </w:r>
      <w:r w:rsidR="0085674B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йодированную</w:t>
      </w: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или морскую соль.</w:t>
      </w:r>
    </w:p>
    <w:p w14:paraId="2FE5DDAB" w14:textId="77777777" w:rsidR="00F5535A" w:rsidRPr="00F5535A" w:rsidRDefault="00534AB8" w:rsidP="00F5535A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9. </w:t>
      </w:r>
      <w:r w:rsidR="000C0988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>Следует отдавать предпочтение приготовлению продуктов на пару, путем отваривания, тушения или запекания.</w:t>
      </w:r>
    </w:p>
    <w:p w14:paraId="2075A358" w14:textId="77777777" w:rsidR="00F5535A" w:rsidRPr="00F5535A" w:rsidRDefault="000C0988" w:rsidP="00F5535A">
      <w:pPr>
        <w:shd w:val="clear" w:color="auto" w:fill="FFFFFF"/>
        <w:spacing w:before="150" w:after="180" w:line="270" w:lineRule="atLeast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10. </w:t>
      </w:r>
      <w:r w:rsidR="00795FA6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>О</w:t>
      </w:r>
      <w:r w:rsidR="00F5535A" w:rsidRPr="00F5535A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>граничение употре</w:t>
      </w:r>
      <w:r w:rsidR="00795FA6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 xml:space="preserve">бления промышленных </w:t>
      </w:r>
      <w:r w:rsidR="0085674B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>транс-жиров</w:t>
      </w:r>
      <w:r w:rsidR="00795FA6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 xml:space="preserve"> содержащихся</w:t>
      </w:r>
      <w:r w:rsidR="00F5535A" w:rsidRPr="00F5535A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 xml:space="preserve"> в переработанных пищевых продуктах, еде быстрого приготовления, жареной еде, замороженных пиццах, пирогах, печенье, ма</w:t>
      </w:r>
      <w:r w:rsidR="00795FA6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t>ргаринах и бутербродных смесях.</w:t>
      </w:r>
    </w:p>
    <w:p w14:paraId="5C081F9D" w14:textId="77777777" w:rsidR="00A74A4E" w:rsidRPr="008E3944" w:rsidRDefault="00972DD5" w:rsidP="00DA2D73">
      <w:pPr>
        <w:shd w:val="clear" w:color="auto" w:fill="FFFFFF" w:themeFill="background1"/>
        <w:spacing w:after="0" w:line="240" w:lineRule="atLeast"/>
        <w:jc w:val="right"/>
        <w:rPr>
          <w:rFonts w:cstheme="minorHAnsi"/>
          <w:sz w:val="26"/>
          <w:szCs w:val="26"/>
        </w:rPr>
      </w:pPr>
      <w:r w:rsidRPr="008E3944">
        <w:rPr>
          <w:rFonts w:cstheme="minorHAnsi"/>
          <w:sz w:val="26"/>
          <w:szCs w:val="26"/>
        </w:rPr>
        <w:t>УЗ «Клецкая ЦРБ»</w:t>
      </w:r>
    </w:p>
    <w:p w14:paraId="3EB1B02A" w14:textId="740EFBEB" w:rsidR="00972DD5" w:rsidRPr="008E3944" w:rsidRDefault="001D5975" w:rsidP="00DA2D73">
      <w:pPr>
        <w:shd w:val="clear" w:color="auto" w:fill="FFFFFF" w:themeFill="background1"/>
        <w:spacing w:after="0" w:line="240" w:lineRule="atLeast"/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к</w:t>
      </w:r>
      <w:r w:rsidR="00972DD5" w:rsidRPr="008E3944">
        <w:rPr>
          <w:rFonts w:cstheme="minorHAnsi"/>
          <w:sz w:val="26"/>
          <w:szCs w:val="26"/>
        </w:rPr>
        <w:t>абинет формирования здорового образа жизни</w:t>
      </w:r>
    </w:p>
    <w:sectPr w:rsidR="00972DD5" w:rsidRPr="008E3944" w:rsidSect="00252B8D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D39"/>
    <w:multiLevelType w:val="multilevel"/>
    <w:tmpl w:val="AD8E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1154C"/>
    <w:multiLevelType w:val="hybridMultilevel"/>
    <w:tmpl w:val="846245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D48A6"/>
    <w:multiLevelType w:val="hybridMultilevel"/>
    <w:tmpl w:val="107CE5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60001"/>
    <w:multiLevelType w:val="multilevel"/>
    <w:tmpl w:val="BECC29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09268D"/>
    <w:multiLevelType w:val="hybridMultilevel"/>
    <w:tmpl w:val="98743D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29A37C9"/>
    <w:multiLevelType w:val="hybridMultilevel"/>
    <w:tmpl w:val="A5F4F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95E1E"/>
    <w:multiLevelType w:val="hybridMultilevel"/>
    <w:tmpl w:val="EDD211AC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 w15:restartNumberingAfterBreak="0">
    <w:nsid w:val="77777239"/>
    <w:multiLevelType w:val="hybridMultilevel"/>
    <w:tmpl w:val="8BC47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208E3"/>
    <w:multiLevelType w:val="hybridMultilevel"/>
    <w:tmpl w:val="429A84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960040">
    <w:abstractNumId w:val="0"/>
  </w:num>
  <w:num w:numId="2" w16cid:durableId="1062942485">
    <w:abstractNumId w:val="4"/>
  </w:num>
  <w:num w:numId="3" w16cid:durableId="1222712744">
    <w:abstractNumId w:val="6"/>
  </w:num>
  <w:num w:numId="4" w16cid:durableId="988629548">
    <w:abstractNumId w:val="8"/>
  </w:num>
  <w:num w:numId="5" w16cid:durableId="1635912018">
    <w:abstractNumId w:val="5"/>
  </w:num>
  <w:num w:numId="6" w16cid:durableId="697705308">
    <w:abstractNumId w:val="7"/>
  </w:num>
  <w:num w:numId="7" w16cid:durableId="2138907708">
    <w:abstractNumId w:val="2"/>
  </w:num>
  <w:num w:numId="8" w16cid:durableId="385958642">
    <w:abstractNumId w:val="1"/>
  </w:num>
  <w:num w:numId="9" w16cid:durableId="1971594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242"/>
    <w:rsid w:val="00041697"/>
    <w:rsid w:val="000C0988"/>
    <w:rsid w:val="0010790B"/>
    <w:rsid w:val="00127A0D"/>
    <w:rsid w:val="00167C6F"/>
    <w:rsid w:val="001A014C"/>
    <w:rsid w:val="001D5975"/>
    <w:rsid w:val="001F09C4"/>
    <w:rsid w:val="001F52FB"/>
    <w:rsid w:val="0021320C"/>
    <w:rsid w:val="00252B8D"/>
    <w:rsid w:val="00257FFE"/>
    <w:rsid w:val="00333BEE"/>
    <w:rsid w:val="004130CB"/>
    <w:rsid w:val="004232FE"/>
    <w:rsid w:val="004361E0"/>
    <w:rsid w:val="00534AB8"/>
    <w:rsid w:val="00551028"/>
    <w:rsid w:val="005B1EC5"/>
    <w:rsid w:val="005E7F3D"/>
    <w:rsid w:val="0062616D"/>
    <w:rsid w:val="006F38F5"/>
    <w:rsid w:val="00720690"/>
    <w:rsid w:val="007216B5"/>
    <w:rsid w:val="00732AF8"/>
    <w:rsid w:val="00795FA6"/>
    <w:rsid w:val="007C2610"/>
    <w:rsid w:val="0085674B"/>
    <w:rsid w:val="00871F55"/>
    <w:rsid w:val="008E3944"/>
    <w:rsid w:val="00972DD5"/>
    <w:rsid w:val="00976209"/>
    <w:rsid w:val="0098121D"/>
    <w:rsid w:val="00983316"/>
    <w:rsid w:val="009A2ABB"/>
    <w:rsid w:val="00A74A4E"/>
    <w:rsid w:val="00A94257"/>
    <w:rsid w:val="00BC6D42"/>
    <w:rsid w:val="00C95451"/>
    <w:rsid w:val="00D57FA5"/>
    <w:rsid w:val="00D67242"/>
    <w:rsid w:val="00DA2D73"/>
    <w:rsid w:val="00E568CB"/>
    <w:rsid w:val="00EC3A61"/>
    <w:rsid w:val="00ED2149"/>
    <w:rsid w:val="00F02FD3"/>
    <w:rsid w:val="00F5535A"/>
    <w:rsid w:val="00F83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8025A9"/>
  <w15:docId w15:val="{50CA1DCF-3B59-4027-8BC6-E1C603CE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2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4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59D30-84D7-45ED-8FA8-38646017F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RCG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Иосько</dc:creator>
  <cp:keywords/>
  <dc:description/>
  <cp:lastModifiedBy>User</cp:lastModifiedBy>
  <cp:revision>24</cp:revision>
  <cp:lastPrinted>2018-07-05T07:48:00Z</cp:lastPrinted>
  <dcterms:created xsi:type="dcterms:W3CDTF">2016-06-29T07:31:00Z</dcterms:created>
  <dcterms:modified xsi:type="dcterms:W3CDTF">2026-10-14T10:53:00Z</dcterms:modified>
</cp:coreProperties>
</file>