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8473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32CB2D6F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14:paraId="379AC654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23 июля 2012 г.</w:t>
      </w:r>
      <w:r>
        <w:rPr>
          <w:rStyle w:val="number"/>
          <w:color w:val="000000"/>
        </w:rPr>
        <w:t xml:space="preserve"> № 667</w:t>
      </w:r>
    </w:p>
    <w:p w14:paraId="47B75789" w14:textId="77777777" w:rsidR="00000000" w:rsidRDefault="0000000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некоторых вопросах работы с обращениями граждан и юридических лиц</w:t>
      </w:r>
    </w:p>
    <w:p w14:paraId="5FA6067F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7F542D45" w14:textId="77777777" w:rsidR="00000000" w:rsidRDefault="0000000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от 2 сентября 2015 г. № 739 (Национальный правовой Интернет-портал Республики Беларусь, 05.09.2015, 5/41000);</w:t>
      </w:r>
    </w:p>
    <w:p w14:paraId="5B59A8ED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июля 2017 г. № 555 (Национальный правовой Интернет-портал Республики Беларусь, 29.07.2017, 5/43994);</w:t>
      </w:r>
    </w:p>
    <w:p w14:paraId="19B2657D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декабря 2023 г. № 933 (Национальный правовой Интернет-портал Республики Беларусь, 27.12.2023, 5/52583);</w:t>
      </w:r>
    </w:p>
    <w:p w14:paraId="6BEC3AA2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сентября 2024 г. № 719 (Национальный правовой Интернет-портал Республики Беларусь, 01.10.2024, 5/53994)</w:t>
      </w:r>
    </w:p>
    <w:p w14:paraId="60924AF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752D82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 основании части второй статьи 35 Закона Республики Беларусь от 23 июля 2008 г. № 424-З «О Совете Министров Республики Беларусь» и в целях упорядочения в государственных органах и государственных организациях (за исключением дипломатических представительств и консульских учреждений Республики Беларусь) (далее, если не указано иное, – организации) работы с обращениями граждан и юридических лиц, поступившими в ходе горячих линий и прямых телефонных линий, Совет Министров Республики Беларусь ПОСТАНОВЛЯЕТ:</w:t>
      </w:r>
    </w:p>
    <w:p w14:paraId="703AEB4A" w14:textId="77777777" w:rsidR="00000000" w:rsidRDefault="00000000">
      <w:pPr>
        <w:pStyle w:val="point"/>
        <w:rPr>
          <w:color w:val="000000"/>
        </w:rPr>
      </w:pPr>
      <w:bookmarkStart w:id="1" w:name="a7"/>
      <w:bookmarkEnd w:id="1"/>
      <w:r>
        <w:rPr>
          <w:color w:val="000000"/>
        </w:rPr>
        <w:t>1. Установить, что:</w:t>
      </w:r>
    </w:p>
    <w:p w14:paraId="1F616CA5" w14:textId="77777777" w:rsidR="00000000" w:rsidRDefault="00000000">
      <w:pPr>
        <w:pStyle w:val="underpoint"/>
        <w:rPr>
          <w:color w:val="000000"/>
        </w:rPr>
      </w:pPr>
      <w:bookmarkStart w:id="2" w:name="a34"/>
      <w:bookmarkEnd w:id="2"/>
      <w:r>
        <w:rPr>
          <w:color w:val="000000"/>
        </w:rPr>
        <w:t>1.1. организация проведения горячих линий и прямых телефонных линий по актуальным для граждан и юридических лиц вопросам осуществляется руководителями организаций.</w:t>
      </w:r>
    </w:p>
    <w:p w14:paraId="7791CC0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 w14:paraId="2F4D43C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 w14:paraId="422EAA5F" w14:textId="77777777" w:rsidR="00000000" w:rsidRDefault="00000000">
      <w:pPr>
        <w:pStyle w:val="underpoint"/>
        <w:rPr>
          <w:color w:val="000000"/>
        </w:rPr>
      </w:pPr>
      <w:bookmarkStart w:id="3" w:name="a37"/>
      <w:bookmarkEnd w:id="3"/>
      <w:r>
        <w:rPr>
          <w:color w:val="000000"/>
        </w:rPr>
        <w:t>1.2. 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 w14:paraId="134AE0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 w14:paraId="3A8E5888" w14:textId="77777777" w:rsidR="00000000" w:rsidRDefault="00000000">
      <w:pPr>
        <w:pStyle w:val="underpoint"/>
        <w:rPr>
          <w:color w:val="000000"/>
        </w:rPr>
      </w:pPr>
      <w:bookmarkStart w:id="4" w:name="a33"/>
      <w:bookmarkEnd w:id="4"/>
      <w:r>
        <w:rPr>
          <w:color w:val="000000"/>
        </w:rPr>
        <w:lastRenderedPageBreak/>
        <w:t>1.3. прямая телефонная линия проводится руководителями организаций, за исключением указанных в частях второй и третьей настоящего подпункта, и их заместителями не реже одного раза в квартал.</w:t>
      </w:r>
    </w:p>
    <w:p w14:paraId="01E71FD8" w14:textId="77777777" w:rsidR="00000000" w:rsidRDefault="00000000">
      <w:pPr>
        <w:pStyle w:val="newncpi"/>
        <w:rPr>
          <w:color w:val="000000"/>
        </w:rPr>
      </w:pPr>
      <w:bookmarkStart w:id="5" w:name="a13"/>
      <w:bookmarkEnd w:id="5"/>
      <w:r>
        <w:rPr>
          <w:color w:val="000000"/>
        </w:rPr>
        <w:t>Руководителями республиканских органов государственного управления и (или) их заместителями, председателями областных (Минского городского) исполнительных комитетов и (или) их заместителями, управляющими делами прямая телефонная линия проводится по графику вторую субботу каждого месяца с 9.00 до 12.00.</w:t>
      </w:r>
    </w:p>
    <w:p w14:paraId="1ABD4B0E" w14:textId="77777777" w:rsidR="00000000" w:rsidRDefault="00000000">
      <w:pPr>
        <w:pStyle w:val="newncpi"/>
        <w:rPr>
          <w:color w:val="000000"/>
        </w:rPr>
      </w:pPr>
      <w:bookmarkStart w:id="6" w:name="a44"/>
      <w:bookmarkEnd w:id="6"/>
      <w:r>
        <w:rPr>
          <w:color w:val="000000"/>
        </w:rPr>
        <w:t>Руководителями районных, городских исполнительных комитетов, местных администраций районов в городах и (или) их заместителями, управляющими делами прямая телефонная линия проводится по графику каждую субботу с 9.00 до 12.00.</w:t>
      </w:r>
    </w:p>
    <w:p w14:paraId="6AF52AA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Начальниками структурных подразделений республиканских органов государственного управления (далее – начальник структурного подразделения) по решению руководителей этих органов прямые телефонные линии по вопросам, входящим в их компетенцию, либо по заранее планируемой теме проводятся каждую субботу с 9.00 до 12.00, за исключением второй субботы месяца.</w:t>
      </w:r>
    </w:p>
    <w:p w14:paraId="5A72665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необходимости, обусловленной в том числе значительным количеством обращений, прямые телефонные линии могут проводиться чаще и более продолжительное время.</w:t>
      </w:r>
    </w:p>
    <w:p w14:paraId="71CC11D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 w14:paraId="3CD5F5FF" w14:textId="77777777" w:rsidR="00000000" w:rsidRDefault="00000000">
      <w:pPr>
        <w:pStyle w:val="underpoint"/>
        <w:rPr>
          <w:color w:val="000000"/>
        </w:rPr>
      </w:pPr>
      <w:bookmarkStart w:id="7" w:name="a41"/>
      <w:bookmarkEnd w:id="7"/>
      <w:r>
        <w:rPr>
          <w:color w:val="000000"/>
        </w:rPr>
        <w:t>1.4. 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 w14:paraId="774AFFCA" w14:textId="77777777" w:rsidR="00000000" w:rsidRDefault="00000000">
      <w:pPr>
        <w:pStyle w:val="underpoint"/>
        <w:rPr>
          <w:color w:val="000000"/>
        </w:rPr>
      </w:pPr>
      <w:bookmarkStart w:id="8" w:name="a38"/>
      <w:bookmarkEnd w:id="8"/>
      <w:r>
        <w:rPr>
          <w:color w:val="000000"/>
        </w:rPr>
        <w:t>1.5. 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 w14:paraId="1343E5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Прием обращений в ходе горячей линии или прямой телефонной линии может быть прекращен, если:</w:t>
      </w:r>
    </w:p>
    <w:p w14:paraId="2EC8B99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гражданин или представитель юридического лица допускает употребление нецензурных либо оскорбительных слов или выражений;</w:t>
      </w:r>
    </w:p>
    <w:p w14:paraId="6585B2D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 содержат угрозы жизни, здоровью и имуществу, побуждение к совершению противоправного деяния либо гражданин или представитель юридического лица иным способом злоупотребляет правом на обращение;</w:t>
      </w:r>
    </w:p>
    <w:p w14:paraId="552BF1F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имеются основания полагать, что целью обращения в ходе прямой телефонной линии является дискредитация Республики Беларусь, в том числе ее государственных органов и должностных лиц;</w:t>
      </w:r>
    </w:p>
    <w:p w14:paraId="11EFAD70" w14:textId="77777777" w:rsidR="00000000" w:rsidRDefault="00000000">
      <w:pPr>
        <w:pStyle w:val="underpoint"/>
        <w:rPr>
          <w:color w:val="000000"/>
        </w:rPr>
      </w:pPr>
      <w:bookmarkStart w:id="9" w:name="a30"/>
      <w:bookmarkEnd w:id="9"/>
      <w:r>
        <w:rPr>
          <w:color w:val="000000"/>
        </w:rPr>
        <w:t>1.6. при обращении на прямую телефонную линию гражданин должен сообщить свою фамилию, собственное имя, отчество (если таковое имеется), адрес места жительства (места пребывания), а представитель юридического лица – фамилию, собственное имя, отчество (если таковое имеется), наименование представляемого им юридического лица и его место нахождения, изложить суть обращения.</w:t>
      </w:r>
    </w:p>
    <w:p w14:paraId="32DD6772" w14:textId="77777777" w:rsidR="00000000" w:rsidRDefault="00000000">
      <w:pPr>
        <w:pStyle w:val="newncpi"/>
        <w:rPr>
          <w:color w:val="000000"/>
        </w:rPr>
      </w:pPr>
      <w:bookmarkStart w:id="10" w:name="a43"/>
      <w:bookmarkEnd w:id="10"/>
      <w:r>
        <w:rPr>
          <w:color w:val="000000"/>
        </w:rPr>
        <w:t>При отказе лица, обратившегося на прямую телефонную линию, сообщить сведения, указанные в части первой настоящего подпункта, ему сообщается, что обращение анонимное, и ответ на такое обращение не дается. В случае, когда такое обращение содержит сведения о готовящемся, совершаемом или совершенном преступлении либо ином правонарушении, лицу предлагается обратиться в соответствующие правоохранительные или другие государственные органы либо данное обращение направляется в такие органы не позднее рабочего дня, следующего за днем его поступления;</w:t>
      </w:r>
    </w:p>
    <w:p w14:paraId="72D65E5F" w14:textId="77777777" w:rsidR="00000000" w:rsidRDefault="00000000">
      <w:pPr>
        <w:pStyle w:val="underpoint"/>
        <w:rPr>
          <w:color w:val="000000"/>
        </w:rPr>
      </w:pPr>
      <w:bookmarkStart w:id="11" w:name="a35"/>
      <w:bookmarkEnd w:id="11"/>
      <w:r>
        <w:rPr>
          <w:color w:val="000000"/>
        </w:rPr>
        <w:t>1.7. в ходе прямой телефонной линии гражданам и юридическим лицам даются полные и исчерпывающие ответы на поставленные ими вопросы в пределах компетенции организации, а в ходе прямой телефонной линии, проводимой начальником структурного подразделения, – в пределах его компетенции.</w:t>
      </w:r>
    </w:p>
    <w:p w14:paraId="24EF5A2D" w14:textId="77777777" w:rsidR="00000000" w:rsidRDefault="00000000">
      <w:pPr>
        <w:pStyle w:val="newncpi"/>
        <w:rPr>
          <w:color w:val="000000"/>
        </w:rPr>
      </w:pPr>
      <w:bookmarkStart w:id="12" w:name="a19"/>
      <w:bookmarkEnd w:id="12"/>
      <w:r>
        <w:rPr>
          <w:color w:val="000000"/>
        </w:rPr>
        <w:t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форме согласно приложению. При поступлении обращения в нерабочий день оно регистрируется не позднее чем в первый следующий за ним рабочий день;</w:t>
      </w:r>
    </w:p>
    <w:p w14:paraId="0D6326F9" w14:textId="77777777" w:rsidR="00000000" w:rsidRDefault="00000000">
      <w:pPr>
        <w:pStyle w:val="underpoint"/>
        <w:rPr>
          <w:color w:val="000000"/>
        </w:rPr>
      </w:pPr>
      <w:bookmarkStart w:id="13" w:name="a29"/>
      <w:bookmarkEnd w:id="13"/>
      <w:r>
        <w:rPr>
          <w:color w:val="000000"/>
        </w:rPr>
        <w:t>1.8. 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 w14:paraId="2FDAE1E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 изложенным в 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</w:p>
    <w:p w14:paraId="7B18D3F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если обращение либо отдельные поставленные в нем вопросы, поступившие в ходе прямой телефонной линии, не относятся к компетенции начальника структурного подразделения, проводящего прямую телефонную линию, гражданину и юридическому лицу предлагается обратиться в порядке, предусмотренном законодательными актами.</w:t>
      </w:r>
    </w:p>
    <w:p w14:paraId="0287EF3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Обращения, указанные в частях первой–третьей настоящего подпункта, не подлежат регистрации;</w:t>
      </w:r>
    </w:p>
    <w:p w14:paraId="33F1C89C" w14:textId="77777777" w:rsidR="00000000" w:rsidRDefault="00000000">
      <w:pPr>
        <w:pStyle w:val="underpoint"/>
        <w:rPr>
          <w:color w:val="000000"/>
        </w:rPr>
      </w:pPr>
      <w:bookmarkStart w:id="14" w:name="a36"/>
      <w:bookmarkEnd w:id="14"/>
      <w:r>
        <w:rPr>
          <w:color w:val="000000"/>
        </w:rPr>
        <w:t>1.9. обращения, не разрешенные в ходе прямой телефонной линии, подлежат рассмотрению в пятнадцатидневный срок со дня, следующего за днем регистрации обращений в организации.</w:t>
      </w:r>
    </w:p>
    <w:p w14:paraId="5DA9CD2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 w14:paraId="5630691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 следующего за днем регистрации обращений в организации,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1A3DB231" w14:textId="77777777" w:rsidR="00000000" w:rsidRDefault="00000000">
      <w:pPr>
        <w:pStyle w:val="newncpi"/>
        <w:rPr>
          <w:color w:val="000000"/>
        </w:rPr>
      </w:pPr>
      <w:bookmarkStart w:id="15" w:name="a26"/>
      <w:bookmarkEnd w:id="15"/>
      <w:r>
        <w:rPr>
          <w:color w:val="000000"/>
        </w:rPr>
        <w:t>Если последний день срока рассмотрения обращения приходится на нерабочий день, то днем истечения срока считается первый следующий за ним рабочий день;</w:t>
      </w:r>
    </w:p>
    <w:p w14:paraId="4BE9B2CE" w14:textId="77777777" w:rsidR="00000000" w:rsidRDefault="00000000">
      <w:pPr>
        <w:pStyle w:val="underpoint"/>
        <w:rPr>
          <w:color w:val="000000"/>
        </w:rPr>
      </w:pPr>
      <w:bookmarkStart w:id="16" w:name="a39"/>
      <w:bookmarkEnd w:id="16"/>
      <w:r>
        <w:rPr>
          <w:color w:val="000000"/>
        </w:rPr>
        <w:t>1.9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 w14:paraId="5F7D5AB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 подлежат рассмотрению в соответствии с законодательством о 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670EA63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для рассмотрения обращений по существу необходимо указание персональных данных граждан, за исключением содержащихся в обращениях. Гражданам предлагается обратиться в порядке, предусмотренном Законом Республики Беларусь от 18 июля 2011 г. № 300-З «Об обращениях граждан и юридических лиц»;</w:t>
      </w:r>
    </w:p>
    <w:p w14:paraId="380BE74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обращения поданы повторно и в них не содержатся новые обстоятельства, имеющие значение для рассмотрения обращений по существу. Граждане и юридические лица уведомляются, что повторное обращение необоснованно и переписка с ними по этому вопросу прекращается;</w:t>
      </w:r>
    </w:p>
    <w:p w14:paraId="3BB51B7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ранее переписка по изложенным в обращении вопросам была прекращена.</w:t>
      </w:r>
    </w:p>
    <w:p w14:paraId="2DEC4BD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 днем регистрации обращений в организации;</w:t>
      </w:r>
    </w:p>
    <w:p w14:paraId="5D25A715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1.9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ответ на обращение, поступившее в ходе прямой телефонной линии, может быть обжалован в порядке, установленном статьей 20 Закона Республики Беларусь «Об обращениях граждан и юридических лиц»;</w:t>
      </w:r>
    </w:p>
    <w:p w14:paraId="0887AAC5" w14:textId="77777777" w:rsidR="00000000" w:rsidRDefault="00000000">
      <w:pPr>
        <w:pStyle w:val="underpoint"/>
        <w:rPr>
          <w:color w:val="000000"/>
        </w:rPr>
      </w:pPr>
      <w:bookmarkStart w:id="17" w:name="a40"/>
      <w:bookmarkEnd w:id="17"/>
      <w:r>
        <w:rPr>
          <w:color w:val="000000"/>
        </w:rPr>
        <w:t>1.10. ответственность за организацию работы с обращениями, поступившими в ходе горячей линии и прямой телефонной линии, а также осуществление контроля за их рассмотрением возлагается на руководителей организаций.</w:t>
      </w:r>
    </w:p>
    <w:p w14:paraId="57AF0EBF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Признать утратившим силу постановление Совета Министров Республики Беларусь от 28 июня 2011 г. № 854 «О некоторых вопросах работы с обращениями граждан и юридических лиц» (Национальный реестр правовых актов Республики Беларусь, 2011 г., № 75, 5/34057).</w:t>
      </w:r>
    </w:p>
    <w:p w14:paraId="71D5A4A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14:paraId="2C1A90C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 w14:paraId="583F2E9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02025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DF1B9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М.Мясникович</w:t>
            </w:r>
          </w:p>
        </w:tc>
      </w:tr>
    </w:tbl>
    <w:p w14:paraId="0AEAE4F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05DD115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2B032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 w14:paraId="4C9BDF7D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5823B" w14:textId="77777777" w:rsidR="00000000" w:rsidRDefault="0000000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1E3B5" w14:textId="77777777" w:rsidR="00000000" w:rsidRDefault="00000000">
            <w:pPr>
              <w:pStyle w:val="append1"/>
              <w:rPr>
                <w:color w:val="000000"/>
              </w:rPr>
            </w:pPr>
            <w:bookmarkStart w:id="18" w:name="a31"/>
            <w:bookmarkEnd w:id="18"/>
            <w:r>
              <w:rPr>
                <w:color w:val="000000"/>
              </w:rPr>
              <w:t>Приложение</w:t>
            </w:r>
          </w:p>
          <w:p w14:paraId="6C895B29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6C7B2DE0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23.07.2012 № 667</w:t>
            </w:r>
          </w:p>
        </w:tc>
      </w:tr>
    </w:tbl>
    <w:p w14:paraId="12D994A8" w14:textId="77777777" w:rsidR="00000000" w:rsidRDefault="00000000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4028A721" w14:textId="77777777" w:rsidR="00000000" w:rsidRDefault="00000000">
      <w:pPr>
        <w:pStyle w:val="onestring"/>
        <w:rPr>
          <w:color w:val="000000"/>
        </w:rPr>
      </w:pPr>
      <w:bookmarkStart w:id="19" w:name="a32"/>
      <w:bookmarkEnd w:id="19"/>
      <w:r>
        <w:rPr>
          <w:color w:val="000000"/>
        </w:rPr>
        <w:t>Форма</w:t>
      </w:r>
    </w:p>
    <w:p w14:paraId="72A07C5F" w14:textId="77777777" w:rsidR="00000000" w:rsidRDefault="00000000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Регистрационно-контрольная карточка</w:t>
      </w:r>
    </w:p>
    <w:p w14:paraId="11D02B1F" w14:textId="77777777" w:rsidR="00000000" w:rsidRDefault="00000000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обращения, поступившего в ходе проведения прямой телефонной линии</w:t>
      </w:r>
      <w:r>
        <w:rPr>
          <w:color w:val="000000"/>
        </w:rPr>
        <w:t xml:space="preserve"> </w:t>
      </w:r>
      <w:r>
        <w:rPr>
          <w:color w:val="000000"/>
        </w:rPr>
        <w:br/>
        <w:t>________________________________________________________________________</w:t>
      </w:r>
    </w:p>
    <w:p w14:paraId="7A12F93C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проводившего прямую телефонную линию, фамилия и инициалы)</w:t>
      </w:r>
    </w:p>
    <w:p w14:paraId="44F05CBF" w14:textId="77777777" w:rsidR="00000000" w:rsidRDefault="00000000">
      <w:pPr>
        <w:pStyle w:val="newncpi"/>
        <w:jc w:val="right"/>
        <w:rPr>
          <w:color w:val="000000"/>
        </w:rPr>
      </w:pPr>
      <w:r>
        <w:rPr>
          <w:color w:val="000000"/>
        </w:rPr>
        <w:t> </w:t>
      </w:r>
    </w:p>
    <w:p w14:paraId="5422DF3B" w14:textId="77777777" w:rsidR="00000000" w:rsidRDefault="00000000">
      <w:pPr>
        <w:pStyle w:val="newncpi"/>
        <w:jc w:val="right"/>
        <w:rPr>
          <w:color w:val="000000"/>
        </w:rPr>
      </w:pPr>
      <w:r>
        <w:rPr>
          <w:color w:val="000000"/>
        </w:rPr>
        <w:t>№ ________________________</w:t>
      </w:r>
    </w:p>
    <w:p w14:paraId="58DABE16" w14:textId="77777777" w:rsidR="00000000" w:rsidRDefault="00000000">
      <w:pPr>
        <w:pStyle w:val="undline"/>
        <w:ind w:firstLine="6719"/>
        <w:rPr>
          <w:color w:val="000000"/>
        </w:rPr>
      </w:pPr>
      <w:r>
        <w:rPr>
          <w:color w:val="000000"/>
        </w:rPr>
        <w:t>(регистрационный индекс)</w:t>
      </w:r>
    </w:p>
    <w:p w14:paraId="5ABB422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CE5F58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Фамилия, собственное имя, отчество (если таковое имеется) _____________________</w:t>
      </w:r>
    </w:p>
    <w:p w14:paraId="7D087B87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4977DB2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пребывания), контактный телефон (при необходимости) _______________________________________________________________</w:t>
      </w:r>
    </w:p>
    <w:p w14:paraId="16207EB5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7A9970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Наименование юридического лица и его место нахождения (для представителей юридических лиц) _____________________________________________________________</w:t>
      </w:r>
    </w:p>
    <w:p w14:paraId="4014E1DB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7C296C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Дата поступления _________________________________________________________</w:t>
      </w:r>
    </w:p>
    <w:p w14:paraId="5C321B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Тематика ________________________________________________________________</w:t>
      </w:r>
    </w:p>
    <w:p w14:paraId="095F290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Содержание ______________________________________________________________</w:t>
      </w:r>
    </w:p>
    <w:p w14:paraId="22B6E08B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CD101E5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942A062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6C0FA2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Резолюция _______________________________________________________________</w:t>
      </w:r>
    </w:p>
    <w:p w14:paraId="2EDBB19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3D39F5C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Исполнитель _____________________________________________________________</w:t>
      </w:r>
    </w:p>
    <w:p w14:paraId="7397BFE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Дата направления на исполнение ____________________________________________</w:t>
      </w:r>
    </w:p>
    <w:p w14:paraId="1FA988C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Срок исполнения _________________________________________________________</w:t>
      </w:r>
    </w:p>
    <w:p w14:paraId="45F163B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Дата исполнения __________________________________________________________</w:t>
      </w:r>
    </w:p>
    <w:p w14:paraId="588AE4A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Ход рассмотрения _________________________________________________________</w:t>
      </w:r>
    </w:p>
    <w:p w14:paraId="6373BD74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6A37E7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Результат рассмотрения ____________________________________________________</w:t>
      </w:r>
    </w:p>
    <w:p w14:paraId="7DBCDE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Отметка о снятии с контроля ________________________________________________</w:t>
      </w:r>
    </w:p>
    <w:p w14:paraId="51AA1F1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Документ сформирован в дело № __________ _______ л.</w:t>
      </w:r>
    </w:p>
    <w:p w14:paraId="0678C39A" w14:textId="77777777" w:rsidR="00000000" w:rsidRDefault="00000000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61F4AE87" w14:textId="77777777" w:rsidR="00482C22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482C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EA"/>
    <w:rsid w:val="00482C22"/>
    <w:rsid w:val="004A318D"/>
    <w:rsid w:val="005367A8"/>
    <w:rsid w:val="00F3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1035"/>
  <w15:docId w15:val="{BDFF4EEB-DA0F-456D-8D1A-30BEDC2B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2026-05-06T06:29:00Z</dcterms:created>
  <dcterms:modified xsi:type="dcterms:W3CDTF">2026-05-06T06:29:00Z</dcterms:modified>
</cp:coreProperties>
</file>