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A158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0A347128" w14:textId="77777777" w:rsidR="00000000" w:rsidRDefault="00000000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ЗАКОН РЕСПУБЛИКИ БЕЛАРУСЬ</w:t>
      </w:r>
    </w:p>
    <w:p w14:paraId="18E5CA40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13 июля 2012 г.</w:t>
      </w:r>
      <w:r>
        <w:rPr>
          <w:rStyle w:val="number"/>
          <w:color w:val="000000"/>
        </w:rPr>
        <w:t xml:space="preserve"> № 412-З</w:t>
      </w:r>
    </w:p>
    <w:p w14:paraId="428CAE00" w14:textId="77777777" w:rsidR="00000000" w:rsidRDefault="0000000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 </w:t>
      </w:r>
      <w:r>
        <w:rPr>
          <w:rStyle w:val="HTML"/>
          <w:rFonts w:ascii="Arial" w:hAnsi="Arial" w:cs="Arial"/>
          <w:shd w:val="clear" w:color="auto" w:fill="FFFFFF"/>
        </w:rPr>
        <w:t>внесении дополнений</w:t>
      </w:r>
      <w:r>
        <w:rPr>
          <w:rFonts w:ascii="Arial" w:hAnsi="Arial" w:cs="Arial"/>
          <w:color w:val="000080"/>
        </w:rPr>
        <w:t xml:space="preserve"> и </w:t>
      </w:r>
      <w:r>
        <w:rPr>
          <w:rStyle w:val="HTML"/>
          <w:rFonts w:ascii="Arial" w:hAnsi="Arial" w:cs="Arial"/>
          <w:shd w:val="clear" w:color="auto" w:fill="FFFFFF"/>
        </w:rPr>
        <w:t>изменений</w:t>
      </w:r>
      <w:r>
        <w:rPr>
          <w:rFonts w:ascii="Arial" w:hAnsi="Arial" w:cs="Arial"/>
          <w:color w:val="000080"/>
        </w:rPr>
        <w:t xml:space="preserve"> в </w:t>
      </w:r>
      <w:r>
        <w:rPr>
          <w:rStyle w:val="HTML"/>
          <w:rFonts w:ascii="Arial" w:hAnsi="Arial" w:cs="Arial"/>
          <w:shd w:val="clear" w:color="auto" w:fill="FFFFFF"/>
        </w:rPr>
        <w:t>Закон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Республики Беларусь</w:t>
      </w:r>
      <w:r>
        <w:rPr>
          <w:rFonts w:ascii="Arial" w:hAnsi="Arial" w:cs="Arial"/>
          <w:color w:val="000080"/>
        </w:rPr>
        <w:t xml:space="preserve"> «Об основах административных процедур»</w:t>
      </w:r>
    </w:p>
    <w:p w14:paraId="29FC0B0C" w14:textId="77777777" w:rsidR="00000000" w:rsidRDefault="00000000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21 июня 2012 года</w:t>
      </w:r>
      <w:r>
        <w:rPr>
          <w:color w:val="000000"/>
        </w:rPr>
        <w:br/>
        <w:t>Одобрен Советом Республики 29 июня 2012 года</w:t>
      </w:r>
    </w:p>
    <w:p w14:paraId="4540850E" w14:textId="77777777" w:rsidR="00000000" w:rsidRDefault="00000000">
      <w:pPr>
        <w:pStyle w:val="articleintext"/>
        <w:rPr>
          <w:color w:val="000000"/>
        </w:rPr>
      </w:pPr>
      <w:r>
        <w:rPr>
          <w:rStyle w:val="articlec"/>
          <w:color w:val="000000"/>
        </w:rPr>
        <w:t>Статья 1.</w:t>
      </w:r>
      <w:r>
        <w:rPr>
          <w:color w:val="000000"/>
        </w:rPr>
        <w:t xml:space="preserve"> Внести в Закон Республики Беларусь от 28 октября 2008 года «Об основах административных процедур» (Национальный реестр правовых актов Республики Беларусь, 2008 г., № 264, 2/1530) следующие дополнения и изменения:</w:t>
      </w:r>
    </w:p>
    <w:p w14:paraId="573D3EAE" w14:textId="77777777" w:rsidR="00000000" w:rsidRDefault="00000000">
      <w:pPr>
        <w:pStyle w:val="point"/>
        <w:rPr>
          <w:color w:val="000000"/>
        </w:rPr>
      </w:pPr>
      <w:bookmarkStart w:id="1" w:name="a13"/>
      <w:bookmarkEnd w:id="1"/>
      <w:r>
        <w:rPr>
          <w:color w:val="000000"/>
        </w:rPr>
        <w:t>1. Пункт 2 статьи 1 после слова «организация,» дополнить словами «а также межведомственная и другая комиссии,».</w:t>
      </w:r>
    </w:p>
    <w:p w14:paraId="639A75D2" w14:textId="77777777" w:rsidR="00000000" w:rsidRDefault="00000000">
      <w:pPr>
        <w:pStyle w:val="point"/>
        <w:rPr>
          <w:color w:val="000000"/>
        </w:rPr>
      </w:pPr>
      <w:bookmarkStart w:id="2" w:name="a14"/>
      <w:bookmarkEnd w:id="2"/>
      <w:r>
        <w:rPr>
          <w:color w:val="000000"/>
        </w:rPr>
        <w:t>2. Статью 2 изложить в следующей редакции:</w:t>
      </w:r>
    </w:p>
    <w:p w14:paraId="37A6E69C" w14:textId="77777777" w:rsidR="00000000" w:rsidRDefault="00000000">
      <w:pPr>
        <w:pStyle w:val="article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Статья 2. Сфера действия настоящего Закона</w:t>
      </w:r>
    </w:p>
    <w:p w14:paraId="18E9C90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Действие настоящего Закона распространяется на отношения, возникающие при осуществлении административных процедур, за исключением:</w:t>
      </w:r>
    </w:p>
    <w:p w14:paraId="5BD23A5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регулируемых законодательством о конституционном судопроизводстве, гражданским процессуальным, хозяйственным процессуальным, уголовно-процессуальным, уголовно-исполнительным законодательством, законодательством, определяющим порядок административного процесса, законодательством об оперативно-розыскной деятельности;</w:t>
      </w:r>
    </w:p>
    <w:p w14:paraId="2B1597F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регулируемых законодательством об избирательной системе и референдуме, о нормотворческой деятельности, о порядке реализации права законодательной инициативы гражданами Республики Беларусь;</w:t>
      </w:r>
    </w:p>
    <w:p w14:paraId="7673AF9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регулируемых гражданским законодательством, в части договорных и иных обязательств, бюджетным, банковским законодательством, законодательством об экономической несостоятельности (банкротстве), кроме случаев, предусмотренных законодательными актами и постановлениями Совета Министров Республики Беларусь;</w:t>
      </w:r>
    </w:p>
    <w:p w14:paraId="4F239A3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организации и проведения проверок контролирующими (надзорными) органами (в том числе налоговых проверок);</w:t>
      </w:r>
    </w:p>
    <w:p w14:paraId="23E09EC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совершения нотариальных действий;</w:t>
      </w:r>
    </w:p>
    <w:p w14:paraId="7B380DD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связанных с назначением пенсий;</w:t>
      </w:r>
    </w:p>
    <w:p w14:paraId="30789B6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lastRenderedPageBreak/>
        <w:t>отношений в сфере образования, трудовых и связанных с ними отношений, поступления, прохождения и прекращения государственной и воинской службы, службы в органах внутренних дел, Следственном комитете Республики Беларусь, органах и подразделениях по чрезвычайным ситуациям, органах финансовых расследований Комитета государственного контроля Республики Беларусь, кроме случаев, предусмотренных законодательными актами и постановлениями Совета Министров Республики Беларусь;</w:t>
      </w:r>
    </w:p>
    <w:p w14:paraId="1DEE4FE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связанных с присуждением ученых степеней и присвоением ученых званий, их лишением (восстановлением), нострификацией (приравниванием) документов о присуждении ученых степеней и присвоении ученых званий, переаттестацией лиц, получивших ученые степени или ученые звания в иностранных государствах;</w:t>
      </w:r>
    </w:p>
    <w:p w14:paraId="5A7B2A9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связанных с предоставлением социальных пособий, иных мер социальной поддержки населения в соответствии с решениями областных, Минского городского Советов депутатов, областных, Минского городского исполнительных комитетов;</w:t>
      </w:r>
    </w:p>
    <w:p w14:paraId="421D405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связанных с государственными закупками, а также с предоставлением прав, имущества и (или) услуг, осуществляемых посредством проведения конкурсов или аукционов;</w:t>
      </w:r>
    </w:p>
    <w:p w14:paraId="7739210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отношений, связанных с оказанием по решению Президента Республики Беларусь или уполномоченных им органов, областных, Минского городского Советов депутатов государственной поддержки юридическим лицам и индивидуальным предпринимателям, предоставлением гражданам льгот по таможенным платежам и налогам.</w:t>
      </w:r>
    </w:p>
    <w:p w14:paraId="65B47C21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К отношениям, связанным с рассмотрением заявлений заинтересованных лиц и административных жалоб, законодательство об обращениях граждан и юридических лиц не применяется.</w:t>
      </w:r>
    </w:p>
    <w:p w14:paraId="580AEA8F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Если иное не предусмотрено законодательными актами и международными договорами Республики Беларусь, настоящий Закон не применяется в отношении иностранных граждан и лиц без гражданства, постоянно проживающих за пределами Республики Беларусь либо временно пребывающих или временно проживающих в Республике Беларусь.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14:paraId="35D5515B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В статье 3:</w:t>
      </w:r>
    </w:p>
    <w:p w14:paraId="539EEEF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14:paraId="1343656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части первой:</w:t>
      </w:r>
    </w:p>
    <w:p w14:paraId="1B972107" w14:textId="77777777" w:rsidR="00000000" w:rsidRDefault="00000000">
      <w:pPr>
        <w:pStyle w:val="newncpi"/>
        <w:rPr>
          <w:color w:val="000000"/>
        </w:rPr>
      </w:pPr>
      <w:bookmarkStart w:id="3" w:name="a16"/>
      <w:bookmarkEnd w:id="3"/>
      <w:r>
        <w:rPr>
          <w:color w:val="000000"/>
        </w:rPr>
        <w:t>из абзаца первого слова «, а также в случае, предусмотренном частью второй настоящего пункта, нормативными правовыми актами областных, Минского городского Советов депутатов, областных, Минского городского исполнительных комитетов» исключить;</w:t>
      </w:r>
    </w:p>
    <w:p w14:paraId="0FDACAE2" w14:textId="77777777" w:rsidR="00000000" w:rsidRDefault="00000000">
      <w:pPr>
        <w:pStyle w:val="newncpi"/>
        <w:rPr>
          <w:color w:val="000000"/>
        </w:rPr>
      </w:pPr>
      <w:bookmarkStart w:id="4" w:name="a17"/>
      <w:bookmarkEnd w:id="4"/>
      <w:r>
        <w:rPr>
          <w:color w:val="000000"/>
        </w:rPr>
        <w:t>из абзаца четвертого слова «, если иное не предусмотрено Президентом Республики Беларусь, Советом Министров Республики Беларусь» исключить;</w:t>
      </w:r>
    </w:p>
    <w:p w14:paraId="57A60290" w14:textId="77777777" w:rsidR="00000000" w:rsidRDefault="00000000">
      <w:pPr>
        <w:pStyle w:val="newncpi"/>
        <w:rPr>
          <w:color w:val="000000"/>
        </w:rPr>
      </w:pPr>
      <w:bookmarkStart w:id="5" w:name="a18"/>
      <w:bookmarkEnd w:id="5"/>
      <w:r>
        <w:rPr>
          <w:color w:val="000000"/>
        </w:rPr>
        <w:t>абзац седьмой дополнить словами «, или порядок ее определения»;</w:t>
      </w:r>
    </w:p>
    <w:p w14:paraId="16BD2C93" w14:textId="77777777" w:rsidR="00000000" w:rsidRDefault="00000000">
      <w:pPr>
        <w:pStyle w:val="newncpi"/>
        <w:rPr>
          <w:color w:val="000000"/>
        </w:rPr>
      </w:pPr>
      <w:bookmarkStart w:id="6" w:name="a19"/>
      <w:bookmarkEnd w:id="6"/>
      <w:r>
        <w:rPr>
          <w:color w:val="000000"/>
        </w:rPr>
        <w:t>часть вторую изложить в следующей редакции:</w:t>
      </w:r>
    </w:p>
    <w:p w14:paraId="7263CA35" w14:textId="77777777" w:rsidR="00000000" w:rsidRDefault="00000000">
      <w:pPr>
        <w:pStyle w:val="newncpi"/>
        <w:rPr>
          <w:color w:val="000000"/>
        </w:rPr>
      </w:pPr>
      <w:bookmarkStart w:id="7" w:name="a4"/>
      <w:bookmarkEnd w:id="7"/>
      <w:r>
        <w:rPr>
          <w:color w:val="000000"/>
        </w:rPr>
        <w:t>«Законодательными актами утверждаются перечни административных процедур, осуществляемых уполномоченными органами в отношении граждан (кроме индивидуальных предпринимателей). Законодательными актами и постановлениями Совета Министров Республики Беларусь утверждаются перечни административных процедур, осуществляемых уполномоченными органами в отношении юридических лиц и индивидуальных предпринимателей.»;</w:t>
      </w:r>
    </w:p>
    <w:p w14:paraId="7951460A" w14:textId="77777777" w:rsidR="00000000" w:rsidRDefault="00000000">
      <w:pPr>
        <w:pStyle w:val="newncpi"/>
        <w:rPr>
          <w:color w:val="000000"/>
        </w:rPr>
      </w:pPr>
      <w:bookmarkStart w:id="8" w:name="a20"/>
      <w:bookmarkEnd w:id="8"/>
      <w:r>
        <w:rPr>
          <w:color w:val="000000"/>
        </w:rPr>
        <w:t>из пункта 4 слова «, областными, Минским городским Советами депутатов, областными, Минским городским исполнительными комитетами» исключить.</w:t>
      </w:r>
    </w:p>
    <w:p w14:paraId="3DF8F853" w14:textId="77777777" w:rsidR="00000000" w:rsidRDefault="00000000">
      <w:pPr>
        <w:pStyle w:val="point"/>
        <w:rPr>
          <w:color w:val="000000"/>
        </w:rPr>
      </w:pPr>
      <w:bookmarkStart w:id="9" w:name="a5"/>
      <w:bookmarkEnd w:id="9"/>
      <w:r>
        <w:rPr>
          <w:color w:val="000000"/>
        </w:rPr>
        <w:t>4. Статью 5 изложить в следующей редакции:</w:t>
      </w:r>
    </w:p>
    <w:p w14:paraId="135B6A63" w14:textId="77777777" w:rsidR="00000000" w:rsidRDefault="00000000">
      <w:pPr>
        <w:pStyle w:val="article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Статья 5. Подведомственность административных процедур</w:t>
      </w:r>
    </w:p>
    <w:p w14:paraId="350D1076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Административные процедуры осуществляются уполномоченным органом по месту жительства (месту пребывания в случаях, когда регистрация по месту пребывания является обязательной) - для граждан или месту нахождения - для юридических лиц, за исключением административных процедур, указанных в части второй настоящего пункта.</w:t>
      </w:r>
    </w:p>
    <w:p w14:paraId="513D570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Административные процедуры в отношении недвижимого имущества осуществляются уполномоченным органом по месту нахождения недвижимого имущества.</w:t>
      </w:r>
    </w:p>
    <w:p w14:paraId="3941AC4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Законодательными актами и постановлениями Совета Министров Республики Беларусь могут быть определены иные правила подведомственности административных процедур.</w:t>
      </w:r>
    </w:p>
    <w:p w14:paraId="277ABA6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Законодательством об административных процедурах полномочия по приему, подготовке к рассмотрению заявлений заинтересованных лиц и (или) выдаче административных решений, принятых уполномоченными органами, могут делегироваться другим государственным органам, иным организациям.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14:paraId="2A4D7AAD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5. В статье 7:</w:t>
      </w:r>
    </w:p>
    <w:p w14:paraId="79680B5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1:</w:t>
      </w:r>
    </w:p>
    <w:p w14:paraId="278840A2" w14:textId="77777777" w:rsidR="00000000" w:rsidRDefault="00000000">
      <w:pPr>
        <w:pStyle w:val="newncpi"/>
        <w:rPr>
          <w:color w:val="000000"/>
        </w:rPr>
      </w:pPr>
      <w:bookmarkStart w:id="10" w:name="a21"/>
      <w:bookmarkEnd w:id="10"/>
      <w:r>
        <w:rPr>
          <w:color w:val="000000"/>
        </w:rPr>
        <w:t>после абзаца пятого дополнить пункт абзацем следующего содержания:</w:t>
      </w:r>
    </w:p>
    <w:p w14:paraId="31243E86" w14:textId="77777777" w:rsidR="00000000" w:rsidRDefault="00000000">
      <w:pPr>
        <w:pStyle w:val="newncpi"/>
        <w:rPr>
          <w:color w:val="000000"/>
        </w:rPr>
      </w:pPr>
      <w:bookmarkStart w:id="11" w:name="a9"/>
      <w:bookmarkEnd w:id="11"/>
      <w:r>
        <w:rPr>
          <w:color w:val="000000"/>
        </w:rPr>
        <w:t>«о перечнях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лицами;»;</w:t>
      </w:r>
    </w:p>
    <w:p w14:paraId="567F72F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абзацы шестой - восьмой считать соответственно абзацами седьмым - девятым;</w:t>
      </w:r>
    </w:p>
    <w:p w14:paraId="726986B4" w14:textId="77777777" w:rsidR="00000000" w:rsidRDefault="00000000">
      <w:pPr>
        <w:pStyle w:val="newncpi"/>
        <w:rPr>
          <w:color w:val="000000"/>
        </w:rPr>
      </w:pPr>
      <w:bookmarkStart w:id="12" w:name="a22"/>
      <w:bookmarkEnd w:id="12"/>
      <w:r>
        <w:rPr>
          <w:color w:val="000000"/>
        </w:rPr>
        <w:t>абзац седьмой дополнить словами «, или порядке ее определения»;</w:t>
      </w:r>
    </w:p>
    <w:p w14:paraId="55618A98" w14:textId="77777777" w:rsidR="00000000" w:rsidRDefault="00000000">
      <w:pPr>
        <w:pStyle w:val="newncpi"/>
        <w:rPr>
          <w:color w:val="000000"/>
        </w:rPr>
      </w:pPr>
      <w:bookmarkStart w:id="13" w:name="a23"/>
      <w:bookmarkEnd w:id="13"/>
      <w:r>
        <w:rPr>
          <w:color w:val="000000"/>
        </w:rPr>
        <w:t>абзац восьмой после слова «отчестве» дополнить словами «(если таковое имеется)»;</w:t>
      </w:r>
    </w:p>
    <w:p w14:paraId="1A0ED5F1" w14:textId="77777777" w:rsidR="00000000" w:rsidRDefault="00000000">
      <w:pPr>
        <w:pStyle w:val="newncpi"/>
        <w:rPr>
          <w:color w:val="000000"/>
        </w:rPr>
      </w:pPr>
      <w:bookmarkStart w:id="14" w:name="a24"/>
      <w:bookmarkEnd w:id="14"/>
      <w:r>
        <w:rPr>
          <w:color w:val="000000"/>
        </w:rPr>
        <w:t>пункт 2 после слова «отчестве» дополнить словами «(если таковое имеется)».</w:t>
      </w:r>
    </w:p>
    <w:p w14:paraId="46324788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6. В статье 8:</w:t>
      </w:r>
    </w:p>
    <w:p w14:paraId="11EF031A" w14:textId="77777777" w:rsidR="00000000" w:rsidRDefault="00000000">
      <w:pPr>
        <w:pStyle w:val="newncpi"/>
        <w:rPr>
          <w:color w:val="000000"/>
        </w:rPr>
      </w:pPr>
      <w:bookmarkStart w:id="15" w:name="a25"/>
      <w:bookmarkEnd w:id="15"/>
      <w:r>
        <w:rPr>
          <w:color w:val="000000"/>
        </w:rPr>
        <w:t>в пункте 4 слово «других» заменить словом «своих»;</w:t>
      </w:r>
    </w:p>
    <w:p w14:paraId="1956B5FE" w14:textId="77777777" w:rsidR="00000000" w:rsidRDefault="00000000">
      <w:pPr>
        <w:pStyle w:val="newncpi"/>
        <w:rPr>
          <w:color w:val="000000"/>
        </w:rPr>
      </w:pPr>
      <w:bookmarkStart w:id="16" w:name="a26"/>
      <w:bookmarkEnd w:id="16"/>
      <w:r>
        <w:rPr>
          <w:color w:val="000000"/>
        </w:rPr>
        <w:t>в пункте 5:</w:t>
      </w:r>
    </w:p>
    <w:p w14:paraId="2E9097E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слова «, либо учредительных документов» исключить;</w:t>
      </w:r>
    </w:p>
    <w:p w14:paraId="7C216A5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после слова «установленном» дополнить пункт словом «гражданским».</w:t>
      </w:r>
    </w:p>
    <w:p w14:paraId="28F86BA3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7. В статье 14:</w:t>
      </w:r>
    </w:p>
    <w:p w14:paraId="5D460755" w14:textId="77777777" w:rsidR="00000000" w:rsidRDefault="00000000">
      <w:pPr>
        <w:pStyle w:val="newncpi"/>
        <w:rPr>
          <w:color w:val="000000"/>
        </w:rPr>
      </w:pPr>
      <w:bookmarkStart w:id="17" w:name="a27"/>
      <w:bookmarkEnd w:id="17"/>
      <w:r>
        <w:rPr>
          <w:color w:val="000000"/>
        </w:rPr>
        <w:t>в пункте 1 слова «законодательством об административных процедурах» заменить словами «законодательными актами и постановлениями Совета Министров Республики Беларусь»;</w:t>
      </w:r>
    </w:p>
    <w:p w14:paraId="62942DC8" w14:textId="77777777" w:rsidR="00000000" w:rsidRDefault="00000000">
      <w:pPr>
        <w:pStyle w:val="newncpi"/>
        <w:rPr>
          <w:color w:val="000000"/>
        </w:rPr>
      </w:pPr>
      <w:bookmarkStart w:id="18" w:name="a28"/>
      <w:bookmarkEnd w:id="18"/>
      <w:r>
        <w:rPr>
          <w:color w:val="000000"/>
        </w:rPr>
        <w:t>абзац четвертый пункта 2 изложить в следующей редакции:</w:t>
      </w:r>
    </w:p>
    <w:p w14:paraId="69AD2CB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«в виде электронного документа или путем направления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 - в случаях, предусмотренных законодательными актами и постановлениями Совета Министров Республики Беларусь, а также по решению уполномоченного органа, если не требуется личное присутствие заинтересованного лица.»;</w:t>
      </w:r>
    </w:p>
    <w:p w14:paraId="339876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3:</w:t>
      </w:r>
    </w:p>
    <w:p w14:paraId="7B1014D6" w14:textId="77777777" w:rsidR="00000000" w:rsidRDefault="00000000">
      <w:pPr>
        <w:pStyle w:val="newncpi"/>
        <w:rPr>
          <w:color w:val="000000"/>
        </w:rPr>
      </w:pPr>
      <w:bookmarkStart w:id="19" w:name="a29"/>
      <w:bookmarkEnd w:id="19"/>
      <w:r>
        <w:rPr>
          <w:color w:val="000000"/>
        </w:rPr>
        <w:t>абзац четвертый после слова «отчество» дополнить словами «(если таковое имеется)»;</w:t>
      </w:r>
    </w:p>
    <w:p w14:paraId="32FC5053" w14:textId="77777777" w:rsidR="00000000" w:rsidRDefault="00000000">
      <w:pPr>
        <w:pStyle w:val="newncpi"/>
        <w:rPr>
          <w:color w:val="000000"/>
        </w:rPr>
      </w:pPr>
      <w:bookmarkStart w:id="20" w:name="a30"/>
      <w:bookmarkEnd w:id="20"/>
      <w:r>
        <w:rPr>
          <w:color w:val="000000"/>
        </w:rPr>
        <w:t>в абзаце пятом:</w:t>
      </w:r>
    </w:p>
    <w:p w14:paraId="14A2604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после слова «отчество» дополнить абзац словами «(если таковое имеется)»;</w:t>
      </w:r>
    </w:p>
    <w:p w14:paraId="3454AC1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слова «, дата и номер решения о государственной регистрации» исключить;</w:t>
      </w:r>
    </w:p>
    <w:p w14:paraId="2F5A7A1F" w14:textId="77777777" w:rsidR="00000000" w:rsidRDefault="00000000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из абзаца шестого слова «, дата и номер решения о государственной регистрации» исключить;</w:t>
      </w:r>
    </w:p>
    <w:p w14:paraId="3D0BBE98" w14:textId="77777777" w:rsidR="00000000" w:rsidRDefault="00000000">
      <w:pPr>
        <w:pStyle w:val="newncpi"/>
        <w:rPr>
          <w:color w:val="000000"/>
        </w:rPr>
      </w:pPr>
      <w:bookmarkStart w:id="22" w:name="a32"/>
      <w:bookmarkEnd w:id="22"/>
      <w:r>
        <w:rPr>
          <w:color w:val="000000"/>
        </w:rPr>
        <w:t>после абзаца восьмого дополнить пункт абзацем следующего содержания:</w:t>
      </w:r>
    </w:p>
    <w:p w14:paraId="069BA4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«сведения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информационного пространства - в случае внесения платы посредством использования такой системы;»;</w:t>
      </w:r>
    </w:p>
    <w:p w14:paraId="1BF1C14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абзац девятый считать абзацем десятым;</w:t>
      </w:r>
    </w:p>
    <w:p w14:paraId="24913F07" w14:textId="77777777" w:rsidR="00000000" w:rsidRDefault="00000000">
      <w:pPr>
        <w:pStyle w:val="newncpi"/>
        <w:rPr>
          <w:color w:val="000000"/>
        </w:rPr>
      </w:pPr>
      <w:bookmarkStart w:id="23" w:name="a33"/>
      <w:bookmarkEnd w:id="23"/>
      <w:r>
        <w:rPr>
          <w:color w:val="000000"/>
        </w:rPr>
        <w:t>абзац десятый дополнить словами «, за исключением случаев подачи заинтересованным лицом заявления путем направления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Интернет».</w:t>
      </w:r>
    </w:p>
    <w:p w14:paraId="732BAEC8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8. В статье 15:</w:t>
      </w:r>
    </w:p>
    <w:p w14:paraId="6DDD142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1:</w:t>
      </w:r>
    </w:p>
    <w:p w14:paraId="555C2DB5" w14:textId="77777777" w:rsidR="00000000" w:rsidRDefault="00000000">
      <w:pPr>
        <w:pStyle w:val="newncpi"/>
        <w:rPr>
          <w:color w:val="000000"/>
        </w:rPr>
      </w:pPr>
      <w:bookmarkStart w:id="24" w:name="a6"/>
      <w:bookmarkEnd w:id="24"/>
      <w:r>
        <w:rPr>
          <w:color w:val="000000"/>
        </w:rPr>
        <w:t>часть вторую дополнить словами «, за исключением случаев, когда такие документы и (или) сведения находятся у заинтересованного лица»;</w:t>
      </w:r>
    </w:p>
    <w:p w14:paraId="4C52627A" w14:textId="77777777" w:rsidR="00000000" w:rsidRDefault="00000000">
      <w:pPr>
        <w:pStyle w:val="newncpi"/>
        <w:rPr>
          <w:color w:val="000000"/>
        </w:rPr>
      </w:pPr>
      <w:bookmarkStart w:id="25" w:name="a34"/>
      <w:bookmarkEnd w:id="25"/>
      <w:r>
        <w:rPr>
          <w:color w:val="000000"/>
        </w:rPr>
        <w:t>дополнить пункт частью третьей следующего содержания:</w:t>
      </w:r>
    </w:p>
    <w:p w14:paraId="0F98C77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«Документ, подтверждающий внесение платы, взимаемой при осуществлении административной процедуры, не представляется, если заинтересованным лицом внесена плата, взимаемая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пространства.»;</w:t>
      </w:r>
    </w:p>
    <w:p w14:paraId="73294F0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2:</w:t>
      </w:r>
    </w:p>
    <w:p w14:paraId="12CA038F" w14:textId="77777777" w:rsidR="00000000" w:rsidRDefault="00000000">
      <w:pPr>
        <w:pStyle w:val="newncpi"/>
        <w:rPr>
          <w:color w:val="000000"/>
        </w:rPr>
      </w:pPr>
      <w:bookmarkStart w:id="26" w:name="a35"/>
      <w:bookmarkEnd w:id="26"/>
      <w:r>
        <w:rPr>
          <w:color w:val="000000"/>
        </w:rPr>
        <w:t>в абзаце первом слова «указанных в части первой пункта 1 настоящей статьи» заменить словами «документов и (или) сведений, включенных в перечни документов и (или) сведений, представляемых заинтересованными лицами»;</w:t>
      </w:r>
    </w:p>
    <w:p w14:paraId="6AF73F04" w14:textId="77777777" w:rsidR="00000000" w:rsidRDefault="00000000">
      <w:pPr>
        <w:pStyle w:val="newncpi"/>
        <w:rPr>
          <w:color w:val="000000"/>
        </w:rPr>
      </w:pPr>
      <w:bookmarkStart w:id="27" w:name="a36"/>
      <w:bookmarkEnd w:id="27"/>
      <w:r>
        <w:rPr>
          <w:color w:val="000000"/>
        </w:rPr>
        <w:t>абзац седьмой после слова «сведений» дополнить словами «(за исключением случая, указанного в части третьей пункта 1 настоящей статьи)»;</w:t>
      </w:r>
    </w:p>
    <w:p w14:paraId="2A3973E4" w14:textId="77777777" w:rsidR="00000000" w:rsidRDefault="00000000">
      <w:pPr>
        <w:pStyle w:val="newncpi"/>
        <w:rPr>
          <w:color w:val="000000"/>
        </w:rPr>
      </w:pPr>
      <w:bookmarkStart w:id="28" w:name="a37"/>
      <w:bookmarkEnd w:id="28"/>
      <w:r>
        <w:rPr>
          <w:color w:val="000000"/>
        </w:rPr>
        <w:t>пункт 5 изложить в следующей редакции:</w:t>
      </w:r>
    </w:p>
    <w:p w14:paraId="791FB9FB" w14:textId="77777777" w:rsidR="00000000" w:rsidRDefault="00000000">
      <w:pPr>
        <w:pStyle w:val="point"/>
        <w:rPr>
          <w:color w:val="000000"/>
        </w:rPr>
      </w:pPr>
      <w:bookmarkStart w:id="29" w:name="a7"/>
      <w:bookmarkEnd w:id="29"/>
      <w:r>
        <w:rPr>
          <w:rStyle w:val="rednoun"/>
          <w:color w:val="000000"/>
        </w:rPr>
        <w:t>«</w:t>
      </w:r>
      <w:r>
        <w:rPr>
          <w:color w:val="000000"/>
        </w:rPr>
        <w:t>5. Если в перечнях документов и (или) сведений, представляемых заинтересованными лицами, не указано, является ли представляемый документ оригиналом либо копией, считается, что подлежит представлению оригинал документа либо его нотариально засвидетельствованная копия.</w:t>
      </w:r>
    </w:p>
    <w:p w14:paraId="512ECF5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Если в перечнях документов и (или) сведений, представляемых заинтересованными лицами, указано, что подлежит представлению копия документа, такая копия не требует нотариального или иного удостоверения либо заверения, если законодательными актами и постановлениями Совета Министров Республики Беларусь не установлено иное.</w:t>
      </w:r>
      <w:r>
        <w:rPr>
          <w:rStyle w:val="rednoun"/>
          <w:color w:val="000000"/>
        </w:rPr>
        <w:t>»</w:t>
      </w:r>
      <w:r>
        <w:rPr>
          <w:color w:val="000000"/>
        </w:rPr>
        <w:t>;</w:t>
      </w:r>
    </w:p>
    <w:p w14:paraId="0BD41718" w14:textId="77777777" w:rsidR="00000000" w:rsidRDefault="00000000">
      <w:pPr>
        <w:pStyle w:val="newncpi"/>
        <w:rPr>
          <w:color w:val="000000"/>
        </w:rPr>
      </w:pPr>
      <w:bookmarkStart w:id="30" w:name="a38"/>
      <w:bookmarkEnd w:id="30"/>
      <w:r>
        <w:rPr>
          <w:color w:val="000000"/>
        </w:rPr>
        <w:t>часть первую пункта 6 после слов «не предусмотрено» дополнить словами «законодательством, в том числе».</w:t>
      </w:r>
    </w:p>
    <w:p w14:paraId="62869DD4" w14:textId="77777777" w:rsidR="00000000" w:rsidRDefault="00000000">
      <w:pPr>
        <w:pStyle w:val="point"/>
        <w:rPr>
          <w:color w:val="000000"/>
        </w:rPr>
      </w:pPr>
      <w:bookmarkStart w:id="31" w:name="a39"/>
      <w:bookmarkEnd w:id="31"/>
      <w:r>
        <w:rPr>
          <w:color w:val="000000"/>
        </w:rPr>
        <w:t>9. Абзац второй пункта 1 статьи 17 после слова «лицами» дополнить словами «(за исключением случая, указанного в части третьей пункта 1 статьи 15 настоящего Закона)».</w:t>
      </w:r>
    </w:p>
    <w:p w14:paraId="6161AB00" w14:textId="77777777" w:rsidR="00000000" w:rsidRDefault="00000000">
      <w:pPr>
        <w:pStyle w:val="point"/>
        <w:rPr>
          <w:color w:val="000000"/>
        </w:rPr>
      </w:pPr>
      <w:bookmarkStart w:id="32" w:name="a40"/>
      <w:bookmarkEnd w:id="32"/>
      <w:r>
        <w:rPr>
          <w:color w:val="000000"/>
        </w:rPr>
        <w:t>10. Статью 18 изложить в следующей редакции:</w:t>
      </w:r>
    </w:p>
    <w:p w14:paraId="7AEA08CC" w14:textId="77777777" w:rsidR="00000000" w:rsidRDefault="00000000">
      <w:pPr>
        <w:pStyle w:val="article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Статья 18. Отзыв заявления заинтересованного лица</w:t>
      </w:r>
    </w:p>
    <w:p w14:paraId="7F60663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Заинтересованное лицо вправе отозвать свое заявление в любое время до окончания осуществления административной процедуры, письменно уведомив об отзыве уполномоченный орган, рассматривающий заявление заинтересованного лица.</w:t>
      </w:r>
    </w:p>
    <w:p w14:paraId="303EC378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В случае отзыва заявления уполномоченный орган прекращает его рассмотрение по существу и возвращает заинтересованному лицу оригиналы представленных вместе с заявлением документов и (или) сведений.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14:paraId="72DDAAEE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11. В статье 22:</w:t>
      </w:r>
    </w:p>
    <w:p w14:paraId="3CF37295" w14:textId="77777777" w:rsidR="00000000" w:rsidRDefault="00000000">
      <w:pPr>
        <w:pStyle w:val="newncpi"/>
        <w:rPr>
          <w:color w:val="000000"/>
        </w:rPr>
      </w:pPr>
      <w:bookmarkStart w:id="33" w:name="a41"/>
      <w:bookmarkEnd w:id="33"/>
      <w:r>
        <w:rPr>
          <w:color w:val="000000"/>
        </w:rPr>
        <w:t>абзац шестой пункта 2 после слова «отчество» дополнить словами «(если таковое имеется)»;</w:t>
      </w:r>
    </w:p>
    <w:p w14:paraId="627F9D5C" w14:textId="77777777" w:rsidR="00000000" w:rsidRDefault="00000000">
      <w:pPr>
        <w:pStyle w:val="newncpi"/>
        <w:rPr>
          <w:color w:val="000000"/>
        </w:rPr>
      </w:pPr>
      <w:bookmarkStart w:id="34" w:name="a42"/>
      <w:bookmarkEnd w:id="34"/>
      <w:r>
        <w:rPr>
          <w:color w:val="000000"/>
        </w:rPr>
        <w:t>в первом предложении пункта 4:</w:t>
      </w:r>
    </w:p>
    <w:p w14:paraId="54C4CD7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слово «законодательством» заменить словами «законодательными актами, постановлениями Совета Министров Республики Беларусь»;</w:t>
      </w:r>
    </w:p>
    <w:p w14:paraId="1D0ABEB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дополнить предложение словами «, за исключением случая, указанного в части третьей пункта 1 статьи 15 настоящего Закона»;</w:t>
      </w:r>
    </w:p>
    <w:p w14:paraId="4043820B" w14:textId="77777777" w:rsidR="00000000" w:rsidRDefault="00000000">
      <w:pPr>
        <w:pStyle w:val="newncpi"/>
        <w:rPr>
          <w:color w:val="000000"/>
        </w:rPr>
      </w:pPr>
      <w:bookmarkStart w:id="35" w:name="a43"/>
      <w:bookmarkEnd w:id="35"/>
      <w:r>
        <w:rPr>
          <w:color w:val="000000"/>
        </w:rPr>
        <w:t>пункт 6 дополнить словами «и постановлениями Совета Министров Республики Беларусь».</w:t>
      </w:r>
    </w:p>
    <w:p w14:paraId="78E0BABB" w14:textId="77777777" w:rsidR="00000000" w:rsidRDefault="00000000">
      <w:pPr>
        <w:pStyle w:val="point"/>
        <w:rPr>
          <w:color w:val="000000"/>
        </w:rPr>
      </w:pPr>
      <w:bookmarkStart w:id="36" w:name="a44"/>
      <w:bookmarkEnd w:id="36"/>
      <w:r>
        <w:rPr>
          <w:color w:val="000000"/>
        </w:rPr>
        <w:t>12. Абзац шестой пункта 1 статьи 23 изложить в следующей редакции:</w:t>
      </w:r>
    </w:p>
    <w:p w14:paraId="606896D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«к запросу не приложен документ, подтверждающий внесение платы, взимаемой при осуществлении административной процедуры, за выдачу запрашиваемых документов и (или) сведений,</w:t>
      </w:r>
      <w:r>
        <w:rPr>
          <w:i/>
          <w:iCs/>
          <w:color w:val="000000"/>
        </w:rPr>
        <w:t> -</w:t>
      </w:r>
      <w:r>
        <w:rPr>
          <w:color w:val="000000"/>
        </w:rPr>
        <w:t xml:space="preserve"> если законодательными актами, постановлениями Совета Министров Республики Беларусь предусмотрена такая плата, за исключением случая, указанного в части третьей пункта 1 статьи 15 настоящего Закона;».</w:t>
      </w:r>
    </w:p>
    <w:p w14:paraId="27706ABD" w14:textId="77777777" w:rsidR="00000000" w:rsidRDefault="00000000">
      <w:pPr>
        <w:pStyle w:val="point"/>
        <w:rPr>
          <w:color w:val="000000"/>
        </w:rPr>
      </w:pPr>
      <w:bookmarkStart w:id="37" w:name="a45"/>
      <w:bookmarkEnd w:id="37"/>
      <w:r>
        <w:rPr>
          <w:color w:val="000000"/>
        </w:rPr>
        <w:t>13. Абзац четвертый статьи 25 дополнить словами «и постановлениями Совета Министров Республики Беларусь».</w:t>
      </w:r>
    </w:p>
    <w:p w14:paraId="1EBB8EF5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14. В статье 26:</w:t>
      </w:r>
    </w:p>
    <w:p w14:paraId="1C680C9F" w14:textId="77777777" w:rsidR="00000000" w:rsidRDefault="00000000">
      <w:pPr>
        <w:pStyle w:val="newncpi"/>
        <w:rPr>
          <w:color w:val="000000"/>
        </w:rPr>
      </w:pPr>
      <w:bookmarkStart w:id="38" w:name="a46"/>
      <w:bookmarkEnd w:id="38"/>
      <w:r>
        <w:rPr>
          <w:color w:val="000000"/>
        </w:rPr>
        <w:t>часть вторую пункта 1 после слов «в виде электронного документа» дополнить словами «, или путем направления на адрес электронной почты уполномоченного органа либо размещения на официальном сайте уполномоченного органа в глобальной компьютерной сети Интернет,»;</w:t>
      </w:r>
    </w:p>
    <w:p w14:paraId="5EB8EB67" w14:textId="77777777" w:rsidR="00000000" w:rsidRDefault="00000000">
      <w:pPr>
        <w:pStyle w:val="newncpi"/>
        <w:rPr>
          <w:color w:val="000000"/>
        </w:rPr>
      </w:pPr>
      <w:bookmarkStart w:id="39" w:name="a47"/>
      <w:bookmarkEnd w:id="39"/>
      <w:r>
        <w:rPr>
          <w:color w:val="000000"/>
        </w:rPr>
        <w:t>абзац четвертый пункта 2 после слова «отчество» дополнить словами «(если таковое имеется)».</w:t>
      </w:r>
    </w:p>
    <w:p w14:paraId="772BBEBC" w14:textId="77777777" w:rsidR="00000000" w:rsidRDefault="00000000">
      <w:pPr>
        <w:pStyle w:val="point"/>
        <w:rPr>
          <w:color w:val="000000"/>
        </w:rPr>
      </w:pPr>
      <w:bookmarkStart w:id="40" w:name="a48"/>
      <w:bookmarkEnd w:id="40"/>
      <w:r>
        <w:rPr>
          <w:color w:val="000000"/>
        </w:rPr>
        <w:t>15. Пункт 1 статьи 27 изложить в следующей редакции:</w:t>
      </w:r>
    </w:p>
    <w:p w14:paraId="644116D9" w14:textId="77777777" w:rsidR="00000000" w:rsidRDefault="00000000">
      <w:pPr>
        <w:pStyle w:val="point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1. Административное решение, принятое в ходе приема заинтересованного лица в устной форме, подлежит объявлению заинтересованному лицу. В иных случаях административное решение, либо выписка из него, либо извещение о принятом административном решении выдаются заинтересованному лицу или направляются нарочным (курьером), по почте, в виде электронного документа не позднее пяти дней со дня принятия соответствующего решения либо заинтересованное лицо уведомляется о времени получения справки или другого документа, выдаваемых при осуществлении административной процедуры, при подаче заявления.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14:paraId="30167A0B" w14:textId="77777777" w:rsidR="00000000" w:rsidRDefault="00000000">
      <w:pPr>
        <w:pStyle w:val="point"/>
        <w:rPr>
          <w:color w:val="000000"/>
        </w:rPr>
      </w:pPr>
      <w:bookmarkStart w:id="41" w:name="a49"/>
      <w:bookmarkEnd w:id="41"/>
      <w:r>
        <w:rPr>
          <w:color w:val="000000"/>
        </w:rPr>
        <w:t>16. Пункт 3 статьи 28 после слова «недействительными» дополнить словом «, аннулированием».</w:t>
      </w:r>
    </w:p>
    <w:p w14:paraId="6954D175" w14:textId="77777777" w:rsidR="00000000" w:rsidRDefault="00000000">
      <w:pPr>
        <w:pStyle w:val="point"/>
        <w:rPr>
          <w:color w:val="000000"/>
        </w:rPr>
      </w:pPr>
      <w:bookmarkStart w:id="42" w:name="a8"/>
      <w:bookmarkEnd w:id="42"/>
      <w:r>
        <w:rPr>
          <w:color w:val="000000"/>
        </w:rPr>
        <w:t>17. Дополнить Закон статьей 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следующего содержания:</w:t>
      </w:r>
    </w:p>
    <w:p w14:paraId="75F4710F" w14:textId="77777777" w:rsidR="00000000" w:rsidRDefault="00000000">
      <w:pPr>
        <w:pStyle w:val="article"/>
        <w:rPr>
          <w:color w:val="000000"/>
        </w:rPr>
      </w:pPr>
      <w:r>
        <w:rPr>
          <w:rStyle w:val="rednoun"/>
          <w:color w:val="000000"/>
        </w:rPr>
        <w:t>«</w:t>
      </w:r>
      <w:r>
        <w:rPr>
          <w:color w:val="000000"/>
        </w:rPr>
        <w:t>Статья 28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Внесение изменений и (или) дополнений в административное решение. Выдача дубликата административного решения</w:t>
      </w:r>
    </w:p>
    <w:p w14:paraId="3DA23A72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1. Внесение изменений и (или) дополнений в административное решение по заявлению заинтересованного лица осуществляется бесплатно в десятидневный срок со дня подачи заявления, если иное не определено законодательными актами и постановлениями Совета Министров Республики Беларусь.</w:t>
      </w:r>
    </w:p>
    <w:p w14:paraId="13A8F3C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Заинтересованное лицо обязано возвратить ранее выданные при осуществлении административной процедуры справки или другие документы в случае, если одновременно с внесением изменений и (или) дополнений в административное решение требуются изменение и (или) дополнение (выдача новых) справок или других документов.</w:t>
      </w:r>
    </w:p>
    <w:p w14:paraId="539C839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Заинтересованное лицо освобождается от внесения платы за услуги (работы), оказываемые при осуществлении административных процедур, при внесении изменений и (или) дополнений в административное решение в связи с необходимостью устранения ошибок (неточностей) (в том числе в выданных справках или других документах (их дубликатах)), допущенных по вине уполномоченных органов, других государственных органов и иных организаций, если законодательными актами и постановлениями Совета Министров Республики Беларусь за внесение изменений и (или) дополнений в административное решение предусмотрена такая плата.</w:t>
      </w:r>
    </w:p>
    <w:p w14:paraId="36701197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2. Выдача дубликата административного решения (в случае, если выдача дубликата допускается законодательством) осуществляется бесплатно в десятидневный срок со дня подачи заявления с приложением пришедшего в негодность оригинала административного решения (при наличии), если иное не определено законодательными актами и постановлениями Совета Министров Республики Беларусь.</w:t>
      </w:r>
    </w:p>
    <w:p w14:paraId="045FA560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3. Уведомление о принятии административного решения после внесения в него изменений и (или) дополнений, о выдаче дубликата административного решения осуществляется в порядке, установленном статьей 27 настоящего Закона.</w:t>
      </w:r>
      <w:r>
        <w:rPr>
          <w:rStyle w:val="rednoun"/>
          <w:color w:val="000000"/>
        </w:rPr>
        <w:t>»</w:t>
      </w:r>
      <w:r>
        <w:rPr>
          <w:color w:val="000000"/>
        </w:rPr>
        <w:t>.</w:t>
      </w:r>
    </w:p>
    <w:p w14:paraId="64580D58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18. В статье 30:</w:t>
      </w:r>
    </w:p>
    <w:p w14:paraId="2104CF06" w14:textId="77777777" w:rsidR="00000000" w:rsidRDefault="00000000">
      <w:pPr>
        <w:pStyle w:val="newncpi"/>
        <w:rPr>
          <w:color w:val="000000"/>
        </w:rPr>
      </w:pPr>
      <w:bookmarkStart w:id="43" w:name="a50"/>
      <w:bookmarkEnd w:id="43"/>
      <w:r>
        <w:rPr>
          <w:color w:val="000000"/>
        </w:rPr>
        <w:t>пункт 2 после слов «законодательными актами» дополнить словами «и постановлениями Совета Министров Республики Беларусь»;</w:t>
      </w:r>
    </w:p>
    <w:p w14:paraId="5086DBC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пункте 3:</w:t>
      </w:r>
    </w:p>
    <w:p w14:paraId="60AAC094" w14:textId="77777777" w:rsidR="00000000" w:rsidRDefault="00000000">
      <w:pPr>
        <w:pStyle w:val="newncpi"/>
        <w:rPr>
          <w:color w:val="000000"/>
        </w:rPr>
      </w:pPr>
      <w:bookmarkStart w:id="44" w:name="a51"/>
      <w:bookmarkEnd w:id="44"/>
      <w:r>
        <w:rPr>
          <w:color w:val="000000"/>
        </w:rPr>
        <w:t>после части первой дополнить пункт частью следующего содержания:</w:t>
      </w:r>
    </w:p>
    <w:p w14:paraId="11AAD2B2" w14:textId="77777777" w:rsidR="00000000" w:rsidRDefault="00000000">
      <w:pPr>
        <w:pStyle w:val="newncpi"/>
        <w:rPr>
          <w:color w:val="000000"/>
        </w:rPr>
      </w:pPr>
      <w:bookmarkStart w:id="45" w:name="a10"/>
      <w:bookmarkEnd w:id="45"/>
      <w:r>
        <w:rPr>
          <w:color w:val="000000"/>
        </w:rPr>
        <w:t>«В случае отсутствия органа, рассматривающего жалобу, административное решение уполномоченного органа может быть обжаловано непосредственно в суд.»;</w:t>
      </w:r>
    </w:p>
    <w:p w14:paraId="6161C3D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часть вторую считать частью третьей;</w:t>
      </w:r>
    </w:p>
    <w:p w14:paraId="7EA2EC63" w14:textId="77777777" w:rsidR="00000000" w:rsidRDefault="00000000">
      <w:pPr>
        <w:pStyle w:val="newncpi"/>
        <w:rPr>
          <w:color w:val="000000"/>
        </w:rPr>
      </w:pPr>
      <w:bookmarkStart w:id="46" w:name="a52"/>
      <w:bookmarkEnd w:id="46"/>
      <w:r>
        <w:rPr>
          <w:color w:val="000000"/>
        </w:rPr>
        <w:t>пункт 4 исключить.</w:t>
      </w:r>
    </w:p>
    <w:p w14:paraId="4B5397A3" w14:textId="77777777" w:rsidR="00000000" w:rsidRDefault="00000000">
      <w:pPr>
        <w:pStyle w:val="point"/>
        <w:rPr>
          <w:color w:val="000000"/>
        </w:rPr>
      </w:pPr>
      <w:bookmarkStart w:id="47" w:name="a53"/>
      <w:bookmarkEnd w:id="47"/>
      <w:r>
        <w:rPr>
          <w:color w:val="000000"/>
        </w:rPr>
        <w:t>19. Абзац третий статьи 32 после слова «отчество» дополнить словами «(если таковое имеется)».</w:t>
      </w:r>
    </w:p>
    <w:p w14:paraId="60ED23DA" w14:textId="77777777" w:rsidR="00000000" w:rsidRDefault="00000000">
      <w:pPr>
        <w:pStyle w:val="point"/>
        <w:rPr>
          <w:color w:val="000000"/>
        </w:rPr>
      </w:pPr>
      <w:r>
        <w:rPr>
          <w:color w:val="000000"/>
        </w:rPr>
        <w:t>20. В статье 40:</w:t>
      </w:r>
    </w:p>
    <w:p w14:paraId="048541A8" w14:textId="77777777" w:rsidR="00000000" w:rsidRDefault="00000000">
      <w:pPr>
        <w:pStyle w:val="newncpi"/>
        <w:rPr>
          <w:color w:val="000000"/>
        </w:rPr>
      </w:pPr>
      <w:bookmarkStart w:id="48" w:name="a54"/>
      <w:bookmarkEnd w:id="48"/>
      <w:r>
        <w:rPr>
          <w:color w:val="000000"/>
        </w:rPr>
        <w:t>абзац четвертый после слова «отчество» дополнить словами «(если таковое имеется)»;</w:t>
      </w:r>
    </w:p>
    <w:p w14:paraId="07348D3F" w14:textId="77777777" w:rsidR="00000000" w:rsidRDefault="00000000">
      <w:pPr>
        <w:pStyle w:val="newncpi"/>
        <w:rPr>
          <w:color w:val="000000"/>
        </w:rPr>
      </w:pPr>
      <w:bookmarkStart w:id="49" w:name="a55"/>
      <w:bookmarkEnd w:id="49"/>
      <w:r>
        <w:rPr>
          <w:color w:val="000000"/>
        </w:rPr>
        <w:t>абзац десятый изложить в следующей редакции:</w:t>
      </w:r>
    </w:p>
    <w:p w14:paraId="061B5A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«подпись работника органа, рассматривающего жалобу, к компетенции которого относится подписание такого решения.».</w:t>
      </w:r>
    </w:p>
    <w:p w14:paraId="6274EEFB" w14:textId="77777777" w:rsidR="00000000" w:rsidRDefault="00000000">
      <w:pPr>
        <w:pStyle w:val="articleintext"/>
        <w:rPr>
          <w:color w:val="000000"/>
        </w:rPr>
      </w:pPr>
      <w:bookmarkStart w:id="50" w:name="a11"/>
      <w:bookmarkEnd w:id="50"/>
      <w:r>
        <w:rPr>
          <w:rStyle w:val="articlec"/>
          <w:color w:val="000000"/>
        </w:rPr>
        <w:t>Статья 2.</w:t>
      </w:r>
      <w:r>
        <w:rPr>
          <w:color w:val="000000"/>
        </w:rPr>
        <w:t xml:space="preserve"> Совету Министров Республики Беларусь в трехмесячный срок:</w:t>
      </w:r>
    </w:p>
    <w:p w14:paraId="3B0109B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Законом;</w:t>
      </w:r>
    </w:p>
    <w:p w14:paraId="31DEBF52" w14:textId="77777777" w:rsidR="00000000" w:rsidRDefault="00000000">
      <w:pPr>
        <w:pStyle w:val="newncpi"/>
        <w:rPr>
          <w:color w:val="000000"/>
        </w:rPr>
      </w:pPr>
      <w:bookmarkStart w:id="51" w:name="a12"/>
      <w:bookmarkEnd w:id="51"/>
      <w:r>
        <w:rPr>
          <w:color w:val="000000"/>
        </w:rPr>
        <w:t>принять меры по приведению других актов законодательства в соответствие с настоящим Законом и иные меры, необходимые для реализации положений настоящего Закона.</w:t>
      </w:r>
    </w:p>
    <w:p w14:paraId="495E80B5" w14:textId="77777777" w:rsidR="00000000" w:rsidRDefault="00000000">
      <w:pPr>
        <w:pStyle w:val="articleintext"/>
        <w:rPr>
          <w:color w:val="000000"/>
        </w:rPr>
      </w:pPr>
      <w:r>
        <w:rPr>
          <w:rStyle w:val="articlec"/>
          <w:color w:val="000000"/>
        </w:rPr>
        <w:t>Статья 3.</w:t>
      </w:r>
      <w:r>
        <w:rPr>
          <w:color w:val="000000"/>
        </w:rPr>
        <w:t xml:space="preserve"> Настоящий Закон вступает в силу через три месяца после его официального опубликования, за исключением настоящей статьи и статьи 2, которые вступают в силу со дня официального опубликования настоящего Закона.</w:t>
      </w:r>
    </w:p>
    <w:p w14:paraId="497C8A6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3FA888FD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D570EC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C59E4BB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А.Лукашенко</w:t>
            </w:r>
            <w:proofErr w:type="spellEnd"/>
          </w:p>
        </w:tc>
      </w:tr>
    </w:tbl>
    <w:p w14:paraId="3F9C2E72" w14:textId="77777777" w:rsidR="007E22B6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7E22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41"/>
    <w:rsid w:val="00001884"/>
    <w:rsid w:val="000E3E41"/>
    <w:rsid w:val="007E22B6"/>
    <w:rsid w:val="008C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8FBC"/>
  <w15:docId w15:val="{9772FCDA-B23E-463E-88D5-F93D83FF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2430</Words>
  <Characters>13853</Characters>
  <Application>Microsoft Office Word</Application>
  <DocSecurity>0</DocSecurity>
  <Lines>115</Lines>
  <Paragraphs>32</Paragraphs>
  <ScaleCrop>false</ScaleCrop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2026-05-06T06:21:00Z</dcterms:created>
  <dcterms:modified xsi:type="dcterms:W3CDTF">2026-05-06T06:21:00Z</dcterms:modified>
</cp:coreProperties>
</file>