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F2337" w:rsidRPr="00B6263B" w:rsidRDefault="00405B57" w:rsidP="003F2337">
      <w:pPr>
        <w:pStyle w:val="a8"/>
        <w:shd w:val="clear" w:color="auto" w:fill="FFFFFF" w:themeFill="background1"/>
        <w:spacing w:before="0" w:beforeAutospacing="0" w:after="0" w:afterAutospacing="0" w:line="240" w:lineRule="atLeast"/>
        <w:jc w:val="center"/>
        <w:rPr>
          <w:rStyle w:val="a9"/>
          <w:color w:val="365F91" w:themeColor="accent1" w:themeShade="BF"/>
          <w:sz w:val="32"/>
          <w:szCs w:val="32"/>
        </w:rPr>
      </w:pPr>
      <w:r w:rsidRPr="00B6263B">
        <w:rPr>
          <w:rStyle w:val="a9"/>
          <w:color w:val="365F91" w:themeColor="accent1" w:themeShade="BF"/>
          <w:sz w:val="32"/>
          <w:szCs w:val="32"/>
        </w:rPr>
        <w:t>Пресс-релиз</w:t>
      </w:r>
    </w:p>
    <w:p w:rsidR="007125E7" w:rsidRDefault="00405B57" w:rsidP="00024569">
      <w:pPr>
        <w:pStyle w:val="a8"/>
        <w:shd w:val="clear" w:color="auto" w:fill="FFFFFF" w:themeFill="background1"/>
        <w:spacing w:before="0" w:beforeAutospacing="0" w:after="0" w:afterAutospacing="0" w:line="240" w:lineRule="atLeast"/>
        <w:jc w:val="center"/>
        <w:rPr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6B6D74">
        <w:rPr>
          <w:rStyle w:val="a9"/>
          <w:b w:val="0"/>
          <w:color w:val="365F91" w:themeColor="accent1" w:themeShade="BF"/>
          <w:sz w:val="32"/>
          <w:szCs w:val="32"/>
        </w:rPr>
        <w:t xml:space="preserve">О проведении </w:t>
      </w:r>
      <w:r w:rsidR="00E94156">
        <w:rPr>
          <w:rStyle w:val="a9"/>
          <w:b w:val="0"/>
          <w:color w:val="365F91" w:themeColor="accent1" w:themeShade="BF"/>
          <w:sz w:val="32"/>
          <w:szCs w:val="32"/>
        </w:rPr>
        <w:t xml:space="preserve">акции </w:t>
      </w:r>
      <w:r w:rsidR="00E94156" w:rsidRPr="007125E7">
        <w:rPr>
          <w:rStyle w:val="a9"/>
          <w:color w:val="C00000"/>
          <w:sz w:val="32"/>
          <w:szCs w:val="32"/>
        </w:rPr>
        <w:t>«</w:t>
      </w:r>
      <w:r w:rsidR="00562CF5">
        <w:rPr>
          <w:rStyle w:val="a9"/>
          <w:color w:val="C00000"/>
          <w:sz w:val="32"/>
          <w:szCs w:val="32"/>
        </w:rPr>
        <w:t>Безвозмездный донор – гордость Минщины</w:t>
      </w:r>
      <w:r w:rsidRPr="007125E7">
        <w:rPr>
          <w:rStyle w:val="a9"/>
          <w:color w:val="C00000"/>
          <w:sz w:val="32"/>
          <w:szCs w:val="32"/>
        </w:rPr>
        <w:t>»</w:t>
      </w:r>
      <w:r w:rsidR="006B6D74" w:rsidRPr="007125E7">
        <w:rPr>
          <w:snapToGrid w:val="0"/>
          <w:color w:val="C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B6D74" w:rsidRDefault="00E94156" w:rsidP="0066276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0B1DA96" wp14:editId="721B91A5">
            <wp:extent cx="5057775" cy="2867025"/>
            <wp:effectExtent l="0" t="0" r="0" b="0"/>
            <wp:docPr id="2" name="Рисунок 2" descr="C:\Documents and Settings\I_AM\Рабочий стол\Донорство\доно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_AM\Рабочий стол\Донорство\донор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D83" w:rsidRDefault="00662768" w:rsidP="00662768">
      <w:pPr>
        <w:pStyle w:val="a8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             </w:t>
      </w:r>
      <w:r w:rsidR="007125E7">
        <w:rPr>
          <w:color w:val="244061" w:themeColor="accent1" w:themeShade="80"/>
          <w:sz w:val="28"/>
          <w:szCs w:val="28"/>
        </w:rPr>
        <w:t xml:space="preserve">      </w:t>
      </w:r>
      <w:r>
        <w:rPr>
          <w:color w:val="244061" w:themeColor="accent1" w:themeShade="80"/>
          <w:sz w:val="28"/>
          <w:szCs w:val="28"/>
        </w:rPr>
        <w:t xml:space="preserve"> </w:t>
      </w:r>
    </w:p>
    <w:p w:rsidR="00662768" w:rsidRPr="00EF0F85" w:rsidRDefault="00666AE4" w:rsidP="00516D83">
      <w:pPr>
        <w:pStyle w:val="a8"/>
        <w:shd w:val="clear" w:color="auto" w:fill="FFFFFF" w:themeFill="background1"/>
        <w:spacing w:before="0" w:beforeAutospacing="0" w:after="0" w:afterAutospacing="0" w:line="240" w:lineRule="atLeast"/>
        <w:ind w:firstLine="708"/>
        <w:jc w:val="both"/>
        <w:rPr>
          <w:snapToGrid w:val="0"/>
          <w:color w:val="1F497D" w:themeColor="text2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EF0F85">
        <w:rPr>
          <w:color w:val="1F497D" w:themeColor="text2"/>
          <w:sz w:val="28"/>
          <w:szCs w:val="28"/>
        </w:rPr>
        <w:t>Клецкая</w:t>
      </w:r>
      <w:r w:rsidR="00662768" w:rsidRPr="00EF0F85">
        <w:rPr>
          <w:color w:val="1F497D" w:themeColor="text2"/>
          <w:sz w:val="28"/>
          <w:szCs w:val="28"/>
        </w:rPr>
        <w:t xml:space="preserve"> центральная районная больница </w:t>
      </w:r>
      <w:r w:rsidR="00562CF5">
        <w:rPr>
          <w:color w:val="1F497D" w:themeColor="text2"/>
          <w:sz w:val="28"/>
          <w:szCs w:val="28"/>
        </w:rPr>
        <w:t xml:space="preserve">в </w:t>
      </w:r>
      <w:r w:rsidR="0051694A">
        <w:rPr>
          <w:color w:val="1F497D" w:themeColor="text2"/>
          <w:sz w:val="28"/>
          <w:szCs w:val="28"/>
        </w:rPr>
        <w:t>течение 2020 года</w:t>
      </w:r>
      <w:r w:rsidR="00662768" w:rsidRPr="00EF0F85">
        <w:rPr>
          <w:color w:val="1F497D" w:themeColor="text2"/>
          <w:sz w:val="28"/>
          <w:szCs w:val="28"/>
        </w:rPr>
        <w:t xml:space="preserve"> </w:t>
      </w:r>
      <w:r w:rsidR="00562CF5">
        <w:rPr>
          <w:color w:val="1F497D" w:themeColor="text2"/>
          <w:sz w:val="28"/>
          <w:szCs w:val="28"/>
        </w:rPr>
        <w:t xml:space="preserve"> проводит</w:t>
      </w:r>
      <w:r w:rsidRPr="00EF0F85">
        <w:rPr>
          <w:color w:val="1F497D" w:themeColor="text2"/>
          <w:sz w:val="28"/>
          <w:szCs w:val="28"/>
        </w:rPr>
        <w:t xml:space="preserve"> акцию </w:t>
      </w:r>
      <w:r w:rsidR="00662768" w:rsidRPr="00EF0F85">
        <w:rPr>
          <w:color w:val="1F497D" w:themeColor="text2"/>
          <w:sz w:val="28"/>
          <w:szCs w:val="28"/>
        </w:rPr>
        <w:t xml:space="preserve"> </w:t>
      </w:r>
      <w:r w:rsidR="00662768" w:rsidRPr="00EF0F85">
        <w:rPr>
          <w:rStyle w:val="a9"/>
          <w:b w:val="0"/>
          <w:color w:val="1F497D" w:themeColor="text2"/>
          <w:sz w:val="32"/>
          <w:szCs w:val="32"/>
        </w:rPr>
        <w:t>«</w:t>
      </w:r>
      <w:r w:rsidR="00562CF5">
        <w:rPr>
          <w:rStyle w:val="a9"/>
          <w:b w:val="0"/>
          <w:color w:val="1F497D" w:themeColor="text2"/>
          <w:sz w:val="32"/>
          <w:szCs w:val="32"/>
        </w:rPr>
        <w:t>Безвозмездный донор – гордость Минщины</w:t>
      </w:r>
      <w:r w:rsidR="007125E7" w:rsidRPr="00EF0F85">
        <w:rPr>
          <w:rStyle w:val="a9"/>
          <w:b w:val="0"/>
          <w:color w:val="1F497D" w:themeColor="text2"/>
          <w:sz w:val="28"/>
          <w:szCs w:val="28"/>
        </w:rPr>
        <w:t xml:space="preserve">» </w:t>
      </w:r>
    </w:p>
    <w:p w:rsidR="007125E7" w:rsidRPr="00EF0F85" w:rsidRDefault="007125E7" w:rsidP="007125E7">
      <w:pPr>
        <w:pStyle w:val="a8"/>
        <w:shd w:val="clear" w:color="auto" w:fill="FFFFFF" w:themeFill="background1"/>
        <w:spacing w:before="0" w:beforeAutospacing="0" w:after="0" w:afterAutospacing="0" w:line="240" w:lineRule="atLeast"/>
        <w:jc w:val="both"/>
        <w:rPr>
          <w:rFonts w:ascii="Verdana" w:hAnsi="Verdana"/>
          <w:color w:val="1F497D" w:themeColor="text2"/>
          <w:sz w:val="26"/>
          <w:szCs w:val="26"/>
        </w:rPr>
      </w:pPr>
      <w:r w:rsidRPr="00EF0F85">
        <w:rPr>
          <w:rFonts w:ascii="Verdana" w:hAnsi="Verdana"/>
          <w:b/>
          <w:color w:val="FF0000"/>
          <w:sz w:val="26"/>
          <w:szCs w:val="26"/>
          <w:u w:val="single"/>
        </w:rPr>
        <w:t>Целью акции</w:t>
      </w:r>
      <w:r w:rsidRPr="00A943F3">
        <w:rPr>
          <w:rFonts w:ascii="Verdana" w:hAnsi="Verdana"/>
          <w:color w:val="FF0000"/>
          <w:sz w:val="26"/>
          <w:szCs w:val="26"/>
          <w:u w:val="single"/>
        </w:rPr>
        <w:t xml:space="preserve"> </w:t>
      </w:r>
      <w:r w:rsidRPr="00EF0F85">
        <w:rPr>
          <w:rFonts w:ascii="Verdana" w:hAnsi="Verdana"/>
          <w:color w:val="1F497D" w:themeColor="text2"/>
          <w:sz w:val="26"/>
          <w:szCs w:val="26"/>
        </w:rPr>
        <w:t xml:space="preserve">является расширение масштабов </w:t>
      </w:r>
      <w:r w:rsidR="00413938" w:rsidRPr="00EF0F85">
        <w:rPr>
          <w:rFonts w:ascii="Verdana" w:hAnsi="Verdana"/>
          <w:color w:val="1F497D" w:themeColor="text2"/>
          <w:sz w:val="26"/>
          <w:szCs w:val="26"/>
        </w:rPr>
        <w:t>безвозмездного</w:t>
      </w:r>
      <w:r w:rsidR="00EF0F85" w:rsidRPr="00EF0F85">
        <w:rPr>
          <w:rFonts w:ascii="Verdana" w:hAnsi="Verdana"/>
          <w:color w:val="1F497D" w:themeColor="text2"/>
          <w:sz w:val="26"/>
          <w:szCs w:val="26"/>
        </w:rPr>
        <w:t xml:space="preserve"> </w:t>
      </w:r>
      <w:r w:rsidRPr="00EF0F85">
        <w:rPr>
          <w:rFonts w:ascii="Verdana" w:hAnsi="Verdana"/>
          <w:color w:val="1F497D" w:themeColor="text2"/>
          <w:sz w:val="26"/>
          <w:szCs w:val="26"/>
        </w:rPr>
        <w:t>донорства крови путем:</w:t>
      </w:r>
    </w:p>
    <w:p w:rsidR="007125E7" w:rsidRPr="00EF0F85" w:rsidRDefault="007125E7" w:rsidP="007125E7">
      <w:pPr>
        <w:pStyle w:val="a8"/>
        <w:shd w:val="clear" w:color="auto" w:fill="FFFFFF" w:themeFill="background1"/>
        <w:spacing w:before="0" w:beforeAutospacing="0" w:after="0" w:afterAutospacing="0" w:line="240" w:lineRule="atLeast"/>
        <w:jc w:val="both"/>
        <w:rPr>
          <w:rFonts w:ascii="Verdana" w:hAnsi="Verdana"/>
          <w:color w:val="1F497D" w:themeColor="text2"/>
          <w:sz w:val="26"/>
          <w:szCs w:val="26"/>
        </w:rPr>
      </w:pPr>
      <w:r w:rsidRPr="00EF0F85">
        <w:rPr>
          <w:rFonts w:ascii="Verdana" w:hAnsi="Verdana"/>
          <w:color w:val="1F497D" w:themeColor="text2"/>
          <w:sz w:val="26"/>
          <w:szCs w:val="26"/>
        </w:rPr>
        <w:t>• повышения осведомленности о жизненно важной роли переливания крови в ежегодном спасении человеческих жизней и улучшении здоровья миллионов людей;</w:t>
      </w:r>
    </w:p>
    <w:p w:rsidR="00516D83" w:rsidRDefault="007125E7" w:rsidP="007125E7">
      <w:pPr>
        <w:pStyle w:val="a8"/>
        <w:shd w:val="clear" w:color="auto" w:fill="FFFFFF" w:themeFill="background1"/>
        <w:spacing w:before="0" w:beforeAutospacing="0" w:after="0" w:afterAutospacing="0" w:line="240" w:lineRule="atLeast"/>
        <w:jc w:val="both"/>
        <w:rPr>
          <w:rFonts w:ascii="Verdana" w:hAnsi="Verdana"/>
          <w:color w:val="1F497D" w:themeColor="text2"/>
          <w:sz w:val="26"/>
          <w:szCs w:val="26"/>
          <w:lang w:val="en-US"/>
        </w:rPr>
      </w:pPr>
      <w:r w:rsidRPr="00EF0F85">
        <w:rPr>
          <w:rFonts w:ascii="Verdana" w:hAnsi="Verdana"/>
          <w:color w:val="1F497D" w:themeColor="text2"/>
          <w:sz w:val="26"/>
          <w:szCs w:val="26"/>
        </w:rPr>
        <w:t>• побуждения большего числа людей к регулярному донорству крови на добровольной и безвозмездной основе для обеспечения запасов крови</w:t>
      </w:r>
      <w:r w:rsidR="00516D83" w:rsidRPr="00516D83">
        <w:rPr>
          <w:rFonts w:ascii="Verdana" w:hAnsi="Verdana"/>
          <w:color w:val="1F497D" w:themeColor="text2"/>
          <w:sz w:val="26"/>
          <w:szCs w:val="26"/>
        </w:rPr>
        <w:t>.</w:t>
      </w:r>
      <w:r w:rsidRPr="00EF0F85">
        <w:rPr>
          <w:rFonts w:ascii="Verdana" w:hAnsi="Verdana"/>
          <w:color w:val="1F497D" w:themeColor="text2"/>
          <w:sz w:val="26"/>
          <w:szCs w:val="26"/>
        </w:rPr>
        <w:t xml:space="preserve"> </w:t>
      </w:r>
    </w:p>
    <w:p w:rsidR="007125E7" w:rsidRDefault="00516D83" w:rsidP="007125E7">
      <w:pPr>
        <w:pStyle w:val="a8"/>
        <w:shd w:val="clear" w:color="auto" w:fill="FFFFFF" w:themeFill="background1"/>
        <w:spacing w:before="0" w:beforeAutospacing="0" w:after="0" w:afterAutospacing="0" w:line="240" w:lineRule="atLeast"/>
        <w:jc w:val="both"/>
        <w:rPr>
          <w:rFonts w:ascii="Verdana" w:hAnsi="Verdana"/>
          <w:color w:val="1F497D" w:themeColor="text2"/>
          <w:sz w:val="26"/>
          <w:szCs w:val="26"/>
        </w:rPr>
      </w:pPr>
      <w:r>
        <w:rPr>
          <w:rFonts w:ascii="Verdana" w:hAnsi="Verdana"/>
          <w:color w:val="1F497D" w:themeColor="text2"/>
          <w:sz w:val="26"/>
          <w:szCs w:val="26"/>
        </w:rPr>
        <w:t>В</w:t>
      </w:r>
      <w:r w:rsidR="007125E7" w:rsidRPr="00EF0F85">
        <w:rPr>
          <w:rFonts w:ascii="Verdana" w:hAnsi="Verdana"/>
          <w:color w:val="1F497D" w:themeColor="text2"/>
          <w:sz w:val="26"/>
          <w:szCs w:val="26"/>
        </w:rPr>
        <w:t>оздать должные почести и выразить благодарность тем, кто регулярно сдает кровь, и поощрять молодых людей на то, чтобы тоже стать донорами.</w:t>
      </w:r>
    </w:p>
    <w:p w:rsidR="00110B48" w:rsidRPr="00110B48" w:rsidRDefault="00110B48" w:rsidP="00516D83">
      <w:pPr>
        <w:pStyle w:val="a8"/>
        <w:spacing w:before="0" w:beforeAutospacing="0" w:after="0" w:afterAutospacing="0" w:line="240" w:lineRule="atLeast"/>
        <w:ind w:firstLine="708"/>
        <w:jc w:val="both"/>
        <w:rPr>
          <w:rFonts w:ascii="Verdana" w:hAnsi="Verdana"/>
          <w:color w:val="1F497D" w:themeColor="text2"/>
          <w:sz w:val="26"/>
          <w:szCs w:val="26"/>
        </w:rPr>
      </w:pPr>
      <w:r w:rsidRPr="00110B48">
        <w:rPr>
          <w:rFonts w:ascii="Verdana" w:hAnsi="Verdana"/>
          <w:color w:val="1F497D" w:themeColor="text2"/>
          <w:sz w:val="26"/>
          <w:szCs w:val="26"/>
        </w:rPr>
        <w:t>Каждый год во всем мире около 107 миллионов не остаются равнодушными и делают шаг к спасению людей – сдают кровь.</w:t>
      </w:r>
    </w:p>
    <w:p w:rsidR="00110B48" w:rsidRPr="00110B48" w:rsidRDefault="00110B48" w:rsidP="00110B48">
      <w:pPr>
        <w:pStyle w:val="a8"/>
        <w:spacing w:before="0" w:beforeAutospacing="0" w:after="0" w:afterAutospacing="0" w:line="240" w:lineRule="atLeast"/>
        <w:jc w:val="both"/>
        <w:rPr>
          <w:rFonts w:ascii="Verdana" w:hAnsi="Verdana"/>
          <w:color w:val="1F497D" w:themeColor="text2"/>
          <w:sz w:val="26"/>
          <w:szCs w:val="26"/>
        </w:rPr>
      </w:pPr>
      <w:r w:rsidRPr="00110B48">
        <w:rPr>
          <w:rFonts w:ascii="Verdana" w:hAnsi="Verdana"/>
          <w:color w:val="1F497D" w:themeColor="text2"/>
          <w:sz w:val="26"/>
          <w:szCs w:val="26"/>
        </w:rPr>
        <w:t>Кроме того, процесс сдачи крови весьма благотворно влияет на самого донора:</w:t>
      </w:r>
    </w:p>
    <w:p w:rsidR="00110B48" w:rsidRPr="00110B48" w:rsidRDefault="00110B48" w:rsidP="00110B48">
      <w:pPr>
        <w:pStyle w:val="a8"/>
        <w:numPr>
          <w:ilvl w:val="0"/>
          <w:numId w:val="7"/>
        </w:numPr>
        <w:spacing w:before="0" w:beforeAutospacing="0" w:after="0" w:afterAutospacing="0" w:line="240" w:lineRule="atLeast"/>
        <w:jc w:val="both"/>
        <w:rPr>
          <w:rFonts w:ascii="Verdana" w:hAnsi="Verdana"/>
          <w:color w:val="1F497D" w:themeColor="text2"/>
          <w:sz w:val="26"/>
          <w:szCs w:val="26"/>
        </w:rPr>
      </w:pPr>
      <w:r w:rsidRPr="00110B48">
        <w:rPr>
          <w:rFonts w:ascii="Verdana" w:hAnsi="Verdana"/>
          <w:color w:val="1F497D" w:themeColor="text2"/>
          <w:sz w:val="26"/>
          <w:szCs w:val="26"/>
        </w:rPr>
        <w:t>Происходит активизация системы кроветворения – клеток красного костного мозга и стимуляция иммунитета;</w:t>
      </w:r>
    </w:p>
    <w:p w:rsidR="00110B48" w:rsidRPr="00110B48" w:rsidRDefault="00110B48" w:rsidP="00110B48">
      <w:pPr>
        <w:pStyle w:val="a8"/>
        <w:numPr>
          <w:ilvl w:val="0"/>
          <w:numId w:val="7"/>
        </w:numPr>
        <w:spacing w:before="0" w:beforeAutospacing="0" w:after="0" w:afterAutospacing="0" w:line="240" w:lineRule="atLeast"/>
        <w:jc w:val="both"/>
        <w:rPr>
          <w:rFonts w:ascii="Verdana" w:hAnsi="Verdana"/>
          <w:color w:val="1F497D" w:themeColor="text2"/>
          <w:sz w:val="26"/>
          <w:szCs w:val="26"/>
        </w:rPr>
      </w:pPr>
      <w:r w:rsidRPr="00110B48">
        <w:rPr>
          <w:rFonts w:ascii="Verdana" w:hAnsi="Verdana"/>
          <w:color w:val="1F497D" w:themeColor="text2"/>
          <w:sz w:val="26"/>
          <w:szCs w:val="26"/>
        </w:rPr>
        <w:t>Наблюдается продление молодости за счет стимуляции кроветворения, самообновление организма;</w:t>
      </w:r>
    </w:p>
    <w:p w:rsidR="00110B48" w:rsidRPr="00110B48" w:rsidRDefault="00110B48" w:rsidP="00110B48">
      <w:pPr>
        <w:pStyle w:val="a8"/>
        <w:numPr>
          <w:ilvl w:val="0"/>
          <w:numId w:val="7"/>
        </w:numPr>
        <w:spacing w:before="0" w:beforeAutospacing="0" w:after="0" w:afterAutospacing="0" w:line="240" w:lineRule="atLeast"/>
        <w:jc w:val="both"/>
        <w:rPr>
          <w:rFonts w:ascii="Verdana" w:hAnsi="Verdana"/>
          <w:color w:val="1F497D" w:themeColor="text2"/>
          <w:sz w:val="26"/>
          <w:szCs w:val="26"/>
        </w:rPr>
      </w:pPr>
      <w:r w:rsidRPr="00110B48">
        <w:rPr>
          <w:rFonts w:ascii="Verdana" w:hAnsi="Verdana"/>
          <w:color w:val="1F497D" w:themeColor="text2"/>
          <w:sz w:val="26"/>
          <w:szCs w:val="26"/>
        </w:rPr>
        <w:t>Проводится профилактика заболеваний сердечно – сосудистой системы, нарушений пищеварения, атеросклероза, деятельности печени, поджелудочной железы;</w:t>
      </w:r>
    </w:p>
    <w:p w:rsidR="00110B48" w:rsidRPr="00110B48" w:rsidRDefault="00110B48" w:rsidP="00110B48">
      <w:pPr>
        <w:pStyle w:val="a8"/>
        <w:numPr>
          <w:ilvl w:val="0"/>
          <w:numId w:val="7"/>
        </w:numPr>
        <w:spacing w:before="0" w:beforeAutospacing="0" w:after="0" w:afterAutospacing="0" w:line="240" w:lineRule="atLeast"/>
        <w:jc w:val="both"/>
        <w:rPr>
          <w:rFonts w:ascii="Verdana" w:hAnsi="Verdana"/>
          <w:color w:val="1F497D" w:themeColor="text2"/>
          <w:sz w:val="26"/>
          <w:szCs w:val="26"/>
        </w:rPr>
      </w:pPr>
      <w:r w:rsidRPr="00110B48">
        <w:rPr>
          <w:rFonts w:ascii="Verdana" w:hAnsi="Verdana"/>
          <w:color w:val="1F497D" w:themeColor="text2"/>
          <w:sz w:val="26"/>
          <w:szCs w:val="26"/>
        </w:rPr>
        <w:t>Появляется устойчивость к кровопотере.</w:t>
      </w:r>
    </w:p>
    <w:p w:rsidR="00774DF4" w:rsidRPr="00774DF4" w:rsidRDefault="00774DF4" w:rsidP="006C4265">
      <w:pPr>
        <w:pStyle w:val="a8"/>
        <w:shd w:val="clear" w:color="auto" w:fill="FFFFFF" w:themeFill="background1"/>
        <w:spacing w:before="0" w:beforeAutospacing="0" w:after="0" w:afterAutospacing="0" w:line="240" w:lineRule="atLeast"/>
        <w:jc w:val="center"/>
        <w:rPr>
          <w:rFonts w:ascii="Verdana" w:hAnsi="Verdana"/>
          <w:color w:val="FF0000"/>
          <w:sz w:val="26"/>
          <w:szCs w:val="26"/>
        </w:rPr>
      </w:pPr>
      <w:r>
        <w:rPr>
          <w:rFonts w:ascii="Verdana" w:hAnsi="Verdana"/>
          <w:color w:val="FF0000"/>
          <w:sz w:val="26"/>
          <w:szCs w:val="26"/>
        </w:rPr>
        <w:t>Вы можете позвонить по телефону горячей линии</w:t>
      </w:r>
      <w:r w:rsidR="00582CB6">
        <w:rPr>
          <w:rFonts w:ascii="Verdana" w:hAnsi="Verdana"/>
          <w:color w:val="FF0000"/>
          <w:sz w:val="26"/>
          <w:szCs w:val="26"/>
        </w:rPr>
        <w:t xml:space="preserve"> 8-044</w:t>
      </w:r>
      <w:bookmarkStart w:id="0" w:name="_GoBack"/>
      <w:bookmarkEnd w:id="0"/>
      <w:r w:rsidR="00582CB6">
        <w:rPr>
          <w:rFonts w:ascii="Verdana" w:hAnsi="Verdana"/>
          <w:color w:val="FF0000"/>
          <w:sz w:val="26"/>
          <w:szCs w:val="26"/>
        </w:rPr>
        <w:t>-7537094</w:t>
      </w:r>
      <w:r w:rsidR="006C4265">
        <w:rPr>
          <w:rFonts w:ascii="Verdana" w:hAnsi="Verdana"/>
          <w:color w:val="FF0000"/>
          <w:sz w:val="26"/>
          <w:szCs w:val="26"/>
        </w:rPr>
        <w:t xml:space="preserve"> в кабинет трансфузиологической помощи </w:t>
      </w:r>
      <w:r w:rsidR="009D661D">
        <w:rPr>
          <w:rFonts w:ascii="Verdana" w:hAnsi="Verdana"/>
          <w:color w:val="FF0000"/>
          <w:sz w:val="26"/>
          <w:szCs w:val="26"/>
        </w:rPr>
        <w:t>по вопросам донорства</w:t>
      </w:r>
    </w:p>
    <w:p w:rsidR="00516D83" w:rsidRDefault="00516D83" w:rsidP="006B78DB">
      <w:pPr>
        <w:pStyle w:val="a8"/>
        <w:spacing w:before="0" w:beforeAutospacing="0" w:after="0" w:afterAutospacing="0" w:line="240" w:lineRule="atLeast"/>
        <w:jc w:val="center"/>
        <w:rPr>
          <w:rFonts w:ascii="Verdana" w:hAnsi="Verdana"/>
          <w:b/>
          <w:color w:val="FF0000"/>
        </w:rPr>
      </w:pPr>
    </w:p>
    <w:p w:rsidR="00E526BC" w:rsidRPr="00A943F3" w:rsidRDefault="00E526BC" w:rsidP="006B78DB">
      <w:pPr>
        <w:pStyle w:val="a8"/>
        <w:spacing w:before="0" w:beforeAutospacing="0" w:after="0" w:afterAutospacing="0" w:line="240" w:lineRule="atLeast"/>
        <w:jc w:val="center"/>
        <w:rPr>
          <w:rFonts w:ascii="Verdana" w:hAnsi="Verdana"/>
          <w:b/>
          <w:color w:val="FF0000"/>
        </w:rPr>
      </w:pPr>
      <w:r w:rsidRPr="00A943F3">
        <w:rPr>
          <w:rFonts w:ascii="Verdana" w:hAnsi="Verdana"/>
          <w:b/>
          <w:color w:val="FF0000"/>
        </w:rPr>
        <w:t>КАЖДАЯ СДАННАЯ ДОЗА КРОВИ</w:t>
      </w:r>
      <w:r>
        <w:rPr>
          <w:rFonts w:ascii="Verdana" w:hAnsi="Verdana"/>
          <w:b/>
          <w:color w:val="FF0000"/>
        </w:rPr>
        <w:t xml:space="preserve"> </w:t>
      </w:r>
      <w:r w:rsidRPr="00A943F3">
        <w:rPr>
          <w:rFonts w:ascii="Verdana" w:hAnsi="Verdana"/>
          <w:b/>
          <w:color w:val="FF0000"/>
        </w:rPr>
        <w:t>- ЭТО ЧЬЯ-ТО СПАСЕННАЯ ЖИЗНЬ!</w:t>
      </w:r>
    </w:p>
    <w:p w:rsidR="003F2337" w:rsidRPr="006B6D74" w:rsidRDefault="00E526BC" w:rsidP="00413938">
      <w:pPr>
        <w:shd w:val="clear" w:color="auto" w:fill="FFFFFF"/>
        <w:spacing w:after="0" w:line="240" w:lineRule="atLeast"/>
        <w:ind w:right="15"/>
        <w:jc w:val="right"/>
        <w:outlineLvl w:val="0"/>
        <w:rPr>
          <w:color w:val="000000"/>
          <w:sz w:val="28"/>
          <w:szCs w:val="28"/>
        </w:rPr>
      </w:pPr>
      <w:r w:rsidRPr="00413938">
        <w:rPr>
          <w:rFonts w:ascii="Verdana" w:eastAsia="Times New Roman" w:hAnsi="Verdana" w:cs="Times New Roman"/>
          <w:color w:val="1F497D" w:themeColor="text2"/>
          <w:kern w:val="36"/>
          <w:sz w:val="24"/>
          <w:szCs w:val="24"/>
        </w:rPr>
        <w:t>УЗ «Клецкая ЦРБ»   Кабинет фор</w:t>
      </w:r>
      <w:r w:rsidR="00413938">
        <w:rPr>
          <w:rFonts w:ascii="Verdana" w:eastAsia="Times New Roman" w:hAnsi="Verdana" w:cs="Times New Roman"/>
          <w:color w:val="1F497D" w:themeColor="text2"/>
          <w:kern w:val="36"/>
          <w:sz w:val="24"/>
          <w:szCs w:val="24"/>
        </w:rPr>
        <w:t>мирования здорового образа жизни</w:t>
      </w:r>
    </w:p>
    <w:sectPr w:rsidR="003F2337" w:rsidRPr="006B6D74" w:rsidSect="003A7A7A">
      <w:pgSz w:w="11907" w:h="16840" w:code="9"/>
      <w:pgMar w:top="284" w:right="1021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D5A62"/>
    <w:multiLevelType w:val="hybridMultilevel"/>
    <w:tmpl w:val="437081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C7A96"/>
    <w:multiLevelType w:val="hybridMultilevel"/>
    <w:tmpl w:val="C3FAEFBC"/>
    <w:lvl w:ilvl="0" w:tplc="A266D392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  <w:rPr>
        <w:rFonts w:ascii="Times New Roman" w:eastAsiaTheme="minorEastAsia" w:hAnsi="Times New Roman" w:cs="Times New Roman"/>
        <w:b/>
        <w:i w:val="0"/>
        <w:color w:val="FF0000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">
    <w:nsid w:val="2CD7644A"/>
    <w:multiLevelType w:val="hybridMultilevel"/>
    <w:tmpl w:val="45B4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449EC"/>
    <w:multiLevelType w:val="hybridMultilevel"/>
    <w:tmpl w:val="65062E98"/>
    <w:lvl w:ilvl="0" w:tplc="F9B42D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00FF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157387"/>
    <w:multiLevelType w:val="hybridMultilevel"/>
    <w:tmpl w:val="9AEA93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121FAF"/>
    <w:multiLevelType w:val="hybridMultilevel"/>
    <w:tmpl w:val="CDCCCB5C"/>
    <w:lvl w:ilvl="0" w:tplc="5E9ACC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0000FF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E93CB8"/>
    <w:multiLevelType w:val="hybridMultilevel"/>
    <w:tmpl w:val="26FAA534"/>
    <w:lvl w:ilvl="0" w:tplc="0419000D">
      <w:start w:val="1"/>
      <w:numFmt w:val="bullet"/>
      <w:lvlText w:val=""/>
      <w:lvlJc w:val="left"/>
      <w:pPr>
        <w:ind w:left="9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911"/>
    <w:rsid w:val="00024569"/>
    <w:rsid w:val="00110B48"/>
    <w:rsid w:val="00125ADE"/>
    <w:rsid w:val="002873EC"/>
    <w:rsid w:val="002D3BC5"/>
    <w:rsid w:val="003533B1"/>
    <w:rsid w:val="003A7A7A"/>
    <w:rsid w:val="003D7911"/>
    <w:rsid w:val="003F2337"/>
    <w:rsid w:val="00405B57"/>
    <w:rsid w:val="004126FC"/>
    <w:rsid w:val="00413938"/>
    <w:rsid w:val="0051694A"/>
    <w:rsid w:val="00516D83"/>
    <w:rsid w:val="00562CF5"/>
    <w:rsid w:val="00582CB6"/>
    <w:rsid w:val="00662768"/>
    <w:rsid w:val="00666AE4"/>
    <w:rsid w:val="006B6D74"/>
    <w:rsid w:val="006B78DB"/>
    <w:rsid w:val="006C4265"/>
    <w:rsid w:val="006D7C38"/>
    <w:rsid w:val="007125E7"/>
    <w:rsid w:val="00774DF4"/>
    <w:rsid w:val="008045BF"/>
    <w:rsid w:val="00815E97"/>
    <w:rsid w:val="008B7DFD"/>
    <w:rsid w:val="00907334"/>
    <w:rsid w:val="009D661D"/>
    <w:rsid w:val="00B6263B"/>
    <w:rsid w:val="00BF58CA"/>
    <w:rsid w:val="00E526BC"/>
    <w:rsid w:val="00E94156"/>
    <w:rsid w:val="00EF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79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3D79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56"/>
      <w:szCs w:val="20"/>
    </w:rPr>
  </w:style>
  <w:style w:type="paragraph" w:styleId="3">
    <w:name w:val="heading 3"/>
    <w:basedOn w:val="a"/>
    <w:next w:val="a"/>
    <w:link w:val="30"/>
    <w:qFormat/>
    <w:rsid w:val="003D79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4"/>
      <w:szCs w:val="20"/>
    </w:rPr>
  </w:style>
  <w:style w:type="paragraph" w:styleId="4">
    <w:name w:val="heading 4"/>
    <w:basedOn w:val="a"/>
    <w:next w:val="a"/>
    <w:link w:val="40"/>
    <w:qFormat/>
    <w:rsid w:val="003D7911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79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3D7911"/>
    <w:rPr>
      <w:rFonts w:ascii="Times New Roman" w:eastAsia="Times New Roman" w:hAnsi="Times New Roman" w:cs="Times New Roman"/>
      <w:b/>
      <w:sz w:val="56"/>
      <w:szCs w:val="20"/>
    </w:rPr>
  </w:style>
  <w:style w:type="character" w:customStyle="1" w:styleId="30">
    <w:name w:val="Заголовок 3 Знак"/>
    <w:basedOn w:val="a0"/>
    <w:link w:val="3"/>
    <w:rsid w:val="003D7911"/>
    <w:rPr>
      <w:rFonts w:ascii="Times New Roman" w:eastAsia="Times New Roman" w:hAnsi="Times New Roman" w:cs="Times New Roman"/>
      <w:sz w:val="44"/>
      <w:szCs w:val="20"/>
    </w:rPr>
  </w:style>
  <w:style w:type="character" w:customStyle="1" w:styleId="40">
    <w:name w:val="Заголовок 4 Знак"/>
    <w:basedOn w:val="a0"/>
    <w:link w:val="4"/>
    <w:rsid w:val="003D7911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a3">
    <w:name w:val="Body Text Indent"/>
    <w:basedOn w:val="a"/>
    <w:link w:val="a4"/>
    <w:rsid w:val="003D7911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3D7911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rsid w:val="003D791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D791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3D79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3D7911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3D7911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0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05B57"/>
  </w:style>
  <w:style w:type="character" w:styleId="a9">
    <w:name w:val="Strong"/>
    <w:basedOn w:val="a0"/>
    <w:uiPriority w:val="22"/>
    <w:qFormat/>
    <w:rsid w:val="00405B5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B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6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E06E8-5F70-459E-85F9-520BFD9C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CRUSER</cp:lastModifiedBy>
  <cp:revision>22</cp:revision>
  <cp:lastPrinted>2014-05-14T07:22:00Z</cp:lastPrinted>
  <dcterms:created xsi:type="dcterms:W3CDTF">2014-05-13T13:05:00Z</dcterms:created>
  <dcterms:modified xsi:type="dcterms:W3CDTF">2020-04-01T09:07:00Z</dcterms:modified>
</cp:coreProperties>
</file>