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2A" w:rsidRDefault="00724533" w:rsidP="00C0092A">
      <w:pPr>
        <w:spacing w:after="0" w:line="240" w:lineRule="atLeast"/>
        <w:jc w:val="both"/>
        <w:rPr>
          <w:noProof/>
          <w:lang w:eastAsia="ru-RU"/>
        </w:rPr>
      </w:pPr>
      <w:r w:rsidRPr="0050692B">
        <w:rPr>
          <w:b/>
          <w:i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629920</wp:posOffset>
            </wp:positionV>
            <wp:extent cx="2618740" cy="2104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2F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2.05pt;margin-top:.15pt;width:546.1pt;height:35.9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" filled="f" stroked="f">
            <v:path arrowok="t"/>
            <v:textbox style="mso-fit-shape-to-text:t">
              <w:txbxContent>
                <w:p w:rsidR="00EA4812" w:rsidRPr="00BD088C" w:rsidRDefault="00BD088C" w:rsidP="00BD088C">
                  <w:pPr>
                    <w:shd w:val="clear" w:color="auto" w:fill="FFFFFF" w:themeFill="background1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color w:val="FF0000"/>
                      <w:sz w:val="50"/>
                      <w:szCs w:val="5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caps/>
                      <w:color w:val="FF0000"/>
                      <w:sz w:val="50"/>
                      <w:szCs w:val="50"/>
                    </w:rPr>
                    <w:t>ВЕТРЯНАЯ  ОСПА</w:t>
                  </w:r>
                </w:p>
              </w:txbxContent>
            </v:textbox>
            <w10:wrap type="square"/>
          </v:shape>
        </w:pict>
      </w:r>
    </w:p>
    <w:p w:rsidR="00EF6453" w:rsidRDefault="00BD088C" w:rsidP="009E63FA">
      <w:pPr>
        <w:spacing w:after="0" w:line="240" w:lineRule="atLeast"/>
        <w:jc w:val="both"/>
        <w:rPr>
          <w:rFonts w:cstheme="minorHAnsi"/>
          <w:sz w:val="26"/>
          <w:szCs w:val="26"/>
        </w:rPr>
      </w:pPr>
      <w:r w:rsidRPr="0050692B">
        <w:rPr>
          <w:rFonts w:cstheme="minorHAnsi"/>
          <w:b/>
          <w:i/>
          <w:color w:val="FF0000"/>
          <w:sz w:val="26"/>
          <w:szCs w:val="26"/>
        </w:rPr>
        <w:t>Ветряная оспа (ветрянка)</w:t>
      </w:r>
      <w:r w:rsidR="00C0092A">
        <w:rPr>
          <w:rFonts w:cstheme="minorHAnsi"/>
          <w:sz w:val="26"/>
          <w:szCs w:val="26"/>
        </w:rPr>
        <w:t xml:space="preserve"> – это острое</w:t>
      </w:r>
      <w:r>
        <w:rPr>
          <w:rFonts w:cstheme="minorHAnsi"/>
          <w:sz w:val="26"/>
          <w:szCs w:val="26"/>
        </w:rPr>
        <w:t xml:space="preserve"> вирусное</w:t>
      </w:r>
      <w:r w:rsidR="009E63FA">
        <w:rPr>
          <w:rFonts w:cstheme="minorHAnsi"/>
          <w:sz w:val="26"/>
          <w:szCs w:val="26"/>
        </w:rPr>
        <w:t xml:space="preserve"> инфекционное</w:t>
      </w:r>
      <w:r w:rsidR="00101589">
        <w:rPr>
          <w:rFonts w:cstheme="minorHAnsi"/>
          <w:sz w:val="26"/>
          <w:szCs w:val="26"/>
        </w:rPr>
        <w:t xml:space="preserve">  заболевание,</w:t>
      </w:r>
      <w:r w:rsidR="00090DB4">
        <w:rPr>
          <w:rFonts w:cstheme="minorHAnsi"/>
          <w:sz w:val="26"/>
          <w:szCs w:val="26"/>
        </w:rPr>
        <w:t xml:space="preserve"> вызываемая вирусом герпеса, </w:t>
      </w:r>
      <w:r w:rsidR="00101589">
        <w:rPr>
          <w:rFonts w:cstheme="minorHAnsi"/>
          <w:sz w:val="26"/>
          <w:szCs w:val="26"/>
        </w:rPr>
        <w:t xml:space="preserve">протекающее с характерной пузырьковой сыпью. </w:t>
      </w:r>
    </w:p>
    <w:p w:rsidR="00843465" w:rsidRDefault="00EF6453" w:rsidP="009E63FA">
      <w:pPr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i/>
          <w:color w:val="FF0000"/>
          <w:sz w:val="26"/>
          <w:szCs w:val="26"/>
        </w:rPr>
        <w:t xml:space="preserve">Как передаётся ветрянка? </w:t>
      </w:r>
      <w:r w:rsidR="003A5DEF">
        <w:rPr>
          <w:rFonts w:cstheme="minorHAnsi"/>
          <w:sz w:val="26"/>
          <w:szCs w:val="26"/>
        </w:rPr>
        <w:t>Вирус передаётся от больн</w:t>
      </w:r>
      <w:r>
        <w:rPr>
          <w:rFonts w:cstheme="minorHAnsi"/>
          <w:sz w:val="26"/>
          <w:szCs w:val="26"/>
        </w:rPr>
        <w:t>ого человека к здоровому воздушно-капельным путем.</w:t>
      </w:r>
      <w:r w:rsidR="003A5DEF">
        <w:rPr>
          <w:rFonts w:cstheme="minorHAnsi"/>
          <w:sz w:val="26"/>
          <w:szCs w:val="26"/>
        </w:rPr>
        <w:t xml:space="preserve"> </w:t>
      </w:r>
      <w:r w:rsidR="00101589">
        <w:rPr>
          <w:rFonts w:cstheme="minorHAnsi"/>
          <w:sz w:val="26"/>
          <w:szCs w:val="26"/>
        </w:rPr>
        <w:t>Чаще болеют дети, посещающие детский сад или школу, места с большим скоплением людей</w:t>
      </w:r>
      <w:r w:rsidR="00090DB4">
        <w:rPr>
          <w:rFonts w:cstheme="minorHAnsi"/>
          <w:sz w:val="26"/>
          <w:szCs w:val="26"/>
        </w:rPr>
        <w:t xml:space="preserve">. </w:t>
      </w:r>
    </w:p>
    <w:p w:rsidR="00843465" w:rsidRPr="00843465" w:rsidRDefault="00843465" w:rsidP="009E63FA">
      <w:pPr>
        <w:spacing w:after="0" w:line="240" w:lineRule="atLeast"/>
        <w:jc w:val="both"/>
        <w:rPr>
          <w:rFonts w:cstheme="minorHAnsi"/>
          <w:b/>
          <w:i/>
          <w:color w:val="FF0000"/>
          <w:sz w:val="26"/>
          <w:szCs w:val="26"/>
        </w:rPr>
      </w:pPr>
      <w:r w:rsidRPr="00843465">
        <w:rPr>
          <w:rFonts w:cstheme="minorHAnsi"/>
          <w:b/>
          <w:i/>
          <w:color w:val="FF0000"/>
          <w:sz w:val="26"/>
          <w:szCs w:val="26"/>
        </w:rPr>
        <w:t>Полезно знать</w:t>
      </w:r>
      <w:r>
        <w:rPr>
          <w:rFonts w:cstheme="minorHAnsi"/>
          <w:b/>
          <w:i/>
          <w:color w:val="FF0000"/>
          <w:sz w:val="26"/>
          <w:szCs w:val="26"/>
        </w:rPr>
        <w:t>!</w:t>
      </w:r>
    </w:p>
    <w:p w:rsidR="00EF6453" w:rsidRPr="00843465" w:rsidRDefault="00724533" w:rsidP="00843465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cstheme="minorHAnsi"/>
          <w:sz w:val="26"/>
          <w:szCs w:val="26"/>
        </w:rPr>
      </w:pPr>
      <w:r w:rsidRPr="00843465">
        <w:rPr>
          <w:rFonts w:cstheme="minorHAnsi"/>
          <w:color w:val="FF0000"/>
          <w:sz w:val="26"/>
          <w:szCs w:val="26"/>
        </w:rPr>
        <w:t>Заразными больные становя</w:t>
      </w:r>
      <w:r w:rsidR="00EF6453" w:rsidRPr="00843465">
        <w:rPr>
          <w:rFonts w:cstheme="minorHAnsi"/>
          <w:color w:val="FF0000"/>
          <w:sz w:val="26"/>
          <w:szCs w:val="26"/>
        </w:rPr>
        <w:t>тся за  один</w:t>
      </w:r>
      <w:r w:rsidRPr="00843465">
        <w:rPr>
          <w:rFonts w:cstheme="minorHAnsi"/>
          <w:color w:val="FF0000"/>
          <w:sz w:val="26"/>
          <w:szCs w:val="26"/>
        </w:rPr>
        <w:t xml:space="preserve"> день до появления сыпи и остатаются ими до 5-го дня с момента регистрации последнего пузырька.</w:t>
      </w:r>
    </w:p>
    <w:p w:rsidR="00843465" w:rsidRDefault="00843465" w:rsidP="00843465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Инкубационный период болезни от 11 до 21 суток.</w:t>
      </w:r>
    </w:p>
    <w:p w:rsidR="00843465" w:rsidRPr="00843465" w:rsidRDefault="00843465" w:rsidP="00843465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Ребенок, переболевший ветряной оспой, приобретает стойкий иммунитет.</w:t>
      </w:r>
    </w:p>
    <w:p w:rsidR="009E63FA" w:rsidRDefault="003A5DEF" w:rsidP="009E63FA">
      <w:pPr>
        <w:spacing w:after="0" w:line="240" w:lineRule="atLeast"/>
        <w:jc w:val="both"/>
        <w:rPr>
          <w:rFonts w:cstheme="minorHAnsi"/>
          <w:sz w:val="26"/>
          <w:szCs w:val="26"/>
        </w:rPr>
      </w:pPr>
      <w:r w:rsidRPr="009924DE">
        <w:rPr>
          <w:rFonts w:cstheme="minorHAnsi"/>
          <w:b/>
          <w:i/>
          <w:color w:val="FF0000"/>
          <w:sz w:val="26"/>
          <w:szCs w:val="26"/>
        </w:rPr>
        <w:t>Симптомы</w:t>
      </w:r>
      <w:r>
        <w:rPr>
          <w:rFonts w:cstheme="minorHAnsi"/>
          <w:b/>
          <w:i/>
          <w:color w:val="FF0000"/>
          <w:sz w:val="26"/>
          <w:szCs w:val="26"/>
        </w:rPr>
        <w:t xml:space="preserve"> </w:t>
      </w:r>
      <w:r w:rsidRPr="009924DE">
        <w:rPr>
          <w:rFonts w:cstheme="minorHAnsi"/>
          <w:sz w:val="26"/>
          <w:szCs w:val="26"/>
        </w:rPr>
        <w:t>вет</w:t>
      </w:r>
      <w:r>
        <w:rPr>
          <w:rFonts w:cstheme="minorHAnsi"/>
          <w:sz w:val="26"/>
          <w:szCs w:val="26"/>
        </w:rPr>
        <w:t xml:space="preserve">ряной оспы начинают проявляться с дрожи, жара, повышения температуры тела, слабости, головной боли, на лице и теле появляется несколько «прыщиков» везикул-пузырьков, похожих на обыкновенные прыщи, но на некоторых из них имеются крошечные желтые водяные волдыри. </w:t>
      </w:r>
      <w:r w:rsidR="003C38DA">
        <w:rPr>
          <w:rFonts w:cstheme="minorHAnsi"/>
          <w:sz w:val="26"/>
          <w:szCs w:val="26"/>
        </w:rPr>
        <w:t xml:space="preserve">Волдыри лопаются, засыхают, и образуется </w:t>
      </w:r>
      <w:r>
        <w:rPr>
          <w:rFonts w:cstheme="minorHAnsi"/>
          <w:sz w:val="26"/>
          <w:szCs w:val="26"/>
        </w:rPr>
        <w:t>корочка. Высыпания</w:t>
      </w:r>
      <w:r w:rsidR="0082650F">
        <w:rPr>
          <w:rFonts w:cstheme="minorHAnsi"/>
          <w:sz w:val="26"/>
          <w:szCs w:val="26"/>
        </w:rPr>
        <w:t xml:space="preserve"> происходят не одновременно, а волнообразно в течение первых</w:t>
      </w:r>
      <w:r w:rsidR="00EF6453">
        <w:rPr>
          <w:rFonts w:cstheme="minorHAnsi"/>
          <w:sz w:val="26"/>
          <w:szCs w:val="26"/>
        </w:rPr>
        <w:t xml:space="preserve"> 4-5</w:t>
      </w:r>
      <w:r w:rsidR="00B85F75">
        <w:rPr>
          <w:rFonts w:cstheme="minorHAnsi"/>
          <w:sz w:val="26"/>
          <w:szCs w:val="26"/>
        </w:rPr>
        <w:t xml:space="preserve"> дней продолжают появляться новые волдыри. Высыпания</w:t>
      </w:r>
      <w:r w:rsidR="0050692B">
        <w:rPr>
          <w:rFonts w:cstheme="minorHAnsi"/>
          <w:sz w:val="26"/>
          <w:szCs w:val="26"/>
        </w:rPr>
        <w:t xml:space="preserve"> располагаются на всей поверхности кожи, включая волосистую часть головы, кроме ладоней и подошв</w:t>
      </w:r>
      <w:r w:rsidR="00275D44">
        <w:rPr>
          <w:rFonts w:cstheme="minorHAnsi"/>
          <w:sz w:val="26"/>
          <w:szCs w:val="26"/>
        </w:rPr>
        <w:t>, могут быть на слизистой полости рта</w:t>
      </w:r>
      <w:r w:rsidR="0050692B">
        <w:rPr>
          <w:rFonts w:cstheme="minorHAnsi"/>
          <w:sz w:val="26"/>
          <w:szCs w:val="26"/>
        </w:rPr>
        <w:t>.</w:t>
      </w:r>
    </w:p>
    <w:p w:rsidR="008F08C1" w:rsidRPr="008F08C1" w:rsidRDefault="008F08C1" w:rsidP="009E63FA">
      <w:pPr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i/>
          <w:color w:val="FF0000"/>
          <w:sz w:val="26"/>
          <w:szCs w:val="26"/>
        </w:rPr>
        <w:t xml:space="preserve">Осложнения </w:t>
      </w:r>
      <w:r>
        <w:rPr>
          <w:rFonts w:cstheme="minorHAnsi"/>
          <w:sz w:val="26"/>
          <w:szCs w:val="26"/>
        </w:rPr>
        <w:t xml:space="preserve">встречаются редко и чаще всего связаны с </w:t>
      </w:r>
      <w:r w:rsidR="003A5DEF">
        <w:rPr>
          <w:rFonts w:cstheme="minorHAnsi"/>
          <w:sz w:val="26"/>
          <w:szCs w:val="26"/>
        </w:rPr>
        <w:t>неаккуратной</w:t>
      </w:r>
      <w:r>
        <w:rPr>
          <w:rFonts w:cstheme="minorHAnsi"/>
          <w:sz w:val="26"/>
          <w:szCs w:val="26"/>
        </w:rPr>
        <w:t xml:space="preserve"> обработкой высыпаний и их нагноением, что в последствии приводит к образованию рубцов. Крайне редко у ослабленных детей встречаются тяжелые формы ветрянки с поражением головного мозга, </w:t>
      </w:r>
      <w:r w:rsidR="00275D44">
        <w:rPr>
          <w:rFonts w:cstheme="minorHAnsi"/>
          <w:sz w:val="26"/>
          <w:szCs w:val="26"/>
        </w:rPr>
        <w:t>почек и сердца</w:t>
      </w:r>
      <w:r>
        <w:rPr>
          <w:rFonts w:cstheme="minorHAnsi"/>
          <w:sz w:val="26"/>
          <w:szCs w:val="26"/>
        </w:rPr>
        <w:t>.</w:t>
      </w:r>
    </w:p>
    <w:p w:rsidR="009E63FA" w:rsidRPr="0050692B" w:rsidRDefault="0050692B" w:rsidP="009E63FA">
      <w:pPr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i/>
          <w:color w:val="FF0000"/>
          <w:sz w:val="26"/>
          <w:szCs w:val="26"/>
        </w:rPr>
        <w:t xml:space="preserve">Ветрянка у взрослых </w:t>
      </w:r>
      <w:r w:rsidR="006C7D6B">
        <w:rPr>
          <w:rFonts w:cstheme="minorHAnsi"/>
          <w:sz w:val="26"/>
          <w:szCs w:val="26"/>
        </w:rPr>
        <w:t xml:space="preserve"> встречается редко</w:t>
      </w:r>
      <w:r>
        <w:rPr>
          <w:rFonts w:cstheme="minorHAnsi"/>
          <w:sz w:val="26"/>
          <w:szCs w:val="26"/>
        </w:rPr>
        <w:t xml:space="preserve">, так как большинство </w:t>
      </w:r>
      <w:r w:rsidR="006C7D6B">
        <w:rPr>
          <w:rFonts w:cstheme="minorHAnsi"/>
          <w:sz w:val="26"/>
          <w:szCs w:val="26"/>
        </w:rPr>
        <w:t>из них уже перенесли это заболевание в детстве.  Но если человек избежал инфекции в детстве и заразился, будучи взрослым, то заболевание может протекает очень тяжело и дать различные осложнения. Особенно нежелательно болеть ветрянкой беременным женщинам.</w:t>
      </w:r>
    </w:p>
    <w:p w:rsidR="009E63FA" w:rsidRDefault="003A5DEF" w:rsidP="0082650F">
      <w:pPr>
        <w:spacing w:after="0" w:line="240" w:lineRule="atLeast"/>
        <w:jc w:val="both"/>
        <w:rPr>
          <w:rFonts w:cstheme="minorHAnsi"/>
          <w:sz w:val="26"/>
          <w:szCs w:val="26"/>
        </w:rPr>
      </w:pPr>
      <w:r w:rsidRPr="0082650F">
        <w:rPr>
          <w:rFonts w:cstheme="minorHAnsi"/>
          <w:b/>
          <w:i/>
          <w:color w:val="FF0000"/>
          <w:sz w:val="26"/>
          <w:szCs w:val="26"/>
        </w:rPr>
        <w:t>Карантин</w:t>
      </w:r>
      <w:r>
        <w:rPr>
          <w:rFonts w:cstheme="minorHAnsi"/>
          <w:b/>
          <w:i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1.Больного ветряной оспой изолируют с момента заболевания и до 5-го дня с момента последнего высыпания.</w:t>
      </w:r>
    </w:p>
    <w:p w:rsidR="00275D44" w:rsidRDefault="00275D44" w:rsidP="0082650F">
      <w:pPr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2. В школу или детские </w:t>
      </w:r>
      <w:r w:rsidR="003A5DEF">
        <w:rPr>
          <w:rFonts w:cstheme="minorHAnsi"/>
          <w:sz w:val="26"/>
          <w:szCs w:val="26"/>
        </w:rPr>
        <w:t>сады,</w:t>
      </w:r>
      <w:r>
        <w:rPr>
          <w:rFonts w:cstheme="minorHAnsi"/>
          <w:sz w:val="26"/>
          <w:szCs w:val="26"/>
        </w:rPr>
        <w:t xml:space="preserve"> заболевшие не допускаются до момента выздоровления.</w:t>
      </w:r>
    </w:p>
    <w:p w:rsidR="00FE4603" w:rsidRPr="00FE4603" w:rsidRDefault="00EC072D" w:rsidP="0082650F">
      <w:pPr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56515</wp:posOffset>
            </wp:positionV>
            <wp:extent cx="1882140" cy="261366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603">
        <w:rPr>
          <w:rFonts w:cstheme="minorHAnsi"/>
          <w:b/>
          <w:i/>
          <w:color w:val="FF0000"/>
          <w:sz w:val="26"/>
          <w:szCs w:val="26"/>
        </w:rPr>
        <w:t xml:space="preserve">Лечение </w:t>
      </w:r>
      <w:r w:rsidR="00FE4603">
        <w:rPr>
          <w:rFonts w:cstheme="minorHAnsi"/>
          <w:sz w:val="26"/>
          <w:szCs w:val="26"/>
        </w:rPr>
        <w:t>в типичных случаях ветрянку лечат дома. Специализированной терапии не требуется. Ребенок должен соблюдать постельный режим в течение 6-7 дней, при этом желательно менять почаще постельное бельё. Необходимо, чтобы больной пил как можно больше жидкости, диета преимущественно молочно-растительного характера (</w:t>
      </w:r>
      <w:r w:rsidR="001C589A">
        <w:rPr>
          <w:rFonts w:cstheme="minorHAnsi"/>
          <w:sz w:val="26"/>
          <w:szCs w:val="26"/>
        </w:rPr>
        <w:t>молочные каши, пюре из протертых овощей, протертые фрукты и фруктовые соки). Для предупреждения наслоения гнойной инфекции элементы сыпи следует обрабатывать 2 раза в день раствором антисептика.</w:t>
      </w:r>
    </w:p>
    <w:p w:rsidR="00C0092A" w:rsidRDefault="00CD712A" w:rsidP="00C0092A">
      <w:pPr>
        <w:shd w:val="clear" w:color="auto" w:fill="FFFFFF" w:themeFill="background1"/>
        <w:spacing w:after="0" w:line="240" w:lineRule="atLeast"/>
        <w:ind w:left="-284" w:firstLine="284"/>
        <w:rPr>
          <w:rFonts w:cstheme="minorHAnsi"/>
          <w:b/>
          <w:i/>
          <w:color w:val="FF0000"/>
          <w:sz w:val="32"/>
          <w:szCs w:val="32"/>
        </w:rPr>
      </w:pPr>
      <w:r w:rsidRPr="005314FF">
        <w:rPr>
          <w:rFonts w:cstheme="minorHAnsi"/>
          <w:b/>
          <w:i/>
          <w:color w:val="FF0000"/>
          <w:sz w:val="32"/>
          <w:szCs w:val="32"/>
        </w:rPr>
        <w:t>Меры профилактики:</w:t>
      </w:r>
    </w:p>
    <w:p w:rsidR="00265806" w:rsidRDefault="00265806" w:rsidP="0026580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Методом </w:t>
      </w:r>
      <w:r w:rsidR="00A00AE9">
        <w:rPr>
          <w:rFonts w:cstheme="minorHAnsi"/>
          <w:sz w:val="26"/>
          <w:szCs w:val="26"/>
        </w:rPr>
        <w:t>специфической профилактики является – ВАКЦИНАЦИЯ.</w:t>
      </w:r>
    </w:p>
    <w:p w:rsidR="00A00AE9" w:rsidRDefault="00A00AE9" w:rsidP="00265806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tLeast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Обяз</w:t>
      </w:r>
      <w:r w:rsidR="00151971">
        <w:rPr>
          <w:rFonts w:cstheme="minorHAnsi"/>
          <w:sz w:val="26"/>
          <w:szCs w:val="26"/>
        </w:rPr>
        <w:t xml:space="preserve">ательно обратитесь к врачу, если у вас был контакт с </w:t>
      </w:r>
      <w:proofErr w:type="gramStart"/>
      <w:r w:rsidR="00151971">
        <w:rPr>
          <w:rFonts w:cstheme="minorHAnsi"/>
          <w:sz w:val="26"/>
          <w:szCs w:val="26"/>
        </w:rPr>
        <w:t>заболевшим</w:t>
      </w:r>
      <w:proofErr w:type="gramEnd"/>
      <w:r w:rsidR="00151971">
        <w:rPr>
          <w:rFonts w:cstheme="minorHAnsi"/>
          <w:sz w:val="26"/>
          <w:szCs w:val="26"/>
        </w:rPr>
        <w:t xml:space="preserve"> и вы не болели ветрянкой в детстве, особенно при снижении иммунитета и беременности.</w:t>
      </w:r>
    </w:p>
    <w:p w:rsidR="00850107" w:rsidRPr="00850107" w:rsidRDefault="00850107" w:rsidP="00850107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cstheme="minorHAnsi"/>
          <w:sz w:val="26"/>
          <w:szCs w:val="26"/>
        </w:rPr>
      </w:pPr>
      <w:r w:rsidRPr="00850107">
        <w:rPr>
          <w:rFonts w:cstheme="minorHAnsi"/>
          <w:sz w:val="26"/>
          <w:szCs w:val="26"/>
        </w:rPr>
        <w:t>Соблюдение режимов проветривания и влажной уборки с применением дезинфицирующих средств.</w:t>
      </w:r>
    </w:p>
    <w:p w:rsidR="00EA4812" w:rsidRPr="00265806" w:rsidRDefault="00EA4812" w:rsidP="00265806">
      <w:pPr>
        <w:shd w:val="clear" w:color="auto" w:fill="FFFFFF" w:themeFill="background1"/>
        <w:spacing w:after="0" w:line="240" w:lineRule="atLeast"/>
        <w:jc w:val="right"/>
        <w:rPr>
          <w:rFonts w:cstheme="minorHAnsi"/>
          <w:sz w:val="26"/>
          <w:szCs w:val="26"/>
        </w:rPr>
      </w:pPr>
      <w:r w:rsidRPr="00265806">
        <w:rPr>
          <w:rFonts w:cstheme="minorHAnsi"/>
          <w:sz w:val="26"/>
          <w:szCs w:val="26"/>
        </w:rPr>
        <w:t>УЗ «Клецкая ЦРБ»</w:t>
      </w:r>
    </w:p>
    <w:p w:rsidR="005D3E10" w:rsidRDefault="00EA4812" w:rsidP="00982E7F">
      <w:pPr>
        <w:shd w:val="clear" w:color="auto" w:fill="FFFFFF" w:themeFill="background1"/>
        <w:spacing w:after="0" w:line="240" w:lineRule="atLeast"/>
        <w:jc w:val="right"/>
      </w:pPr>
      <w:bookmarkStart w:id="0" w:name="_GoBack"/>
      <w:bookmarkEnd w:id="0"/>
      <w:r w:rsidRPr="008E3944">
        <w:rPr>
          <w:rFonts w:cstheme="minorHAnsi"/>
          <w:sz w:val="26"/>
          <w:szCs w:val="26"/>
        </w:rPr>
        <w:t>Кабинет формирования здорового образа жизни</w:t>
      </w:r>
    </w:p>
    <w:sectPr w:rsidR="005D3E10" w:rsidSect="00F401FF"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5B15"/>
    <w:multiLevelType w:val="hybridMultilevel"/>
    <w:tmpl w:val="E5D6C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E4521"/>
    <w:multiLevelType w:val="hybridMultilevel"/>
    <w:tmpl w:val="A20654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31143B"/>
    <w:multiLevelType w:val="hybridMultilevel"/>
    <w:tmpl w:val="BA665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35E8A"/>
    <w:multiLevelType w:val="hybridMultilevel"/>
    <w:tmpl w:val="50F2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2D96"/>
    <w:rsid w:val="00090DB4"/>
    <w:rsid w:val="00101589"/>
    <w:rsid w:val="00142D96"/>
    <w:rsid w:val="00151971"/>
    <w:rsid w:val="0016118C"/>
    <w:rsid w:val="001C589A"/>
    <w:rsid w:val="001D0613"/>
    <w:rsid w:val="001F392D"/>
    <w:rsid w:val="002102EB"/>
    <w:rsid w:val="00265806"/>
    <w:rsid w:val="00275D44"/>
    <w:rsid w:val="00373BFB"/>
    <w:rsid w:val="003A5DEF"/>
    <w:rsid w:val="003B756E"/>
    <w:rsid w:val="003C38DA"/>
    <w:rsid w:val="004E3238"/>
    <w:rsid w:val="0050692B"/>
    <w:rsid w:val="005129B5"/>
    <w:rsid w:val="005314FF"/>
    <w:rsid w:val="005A25EC"/>
    <w:rsid w:val="005D0416"/>
    <w:rsid w:val="005D3E10"/>
    <w:rsid w:val="005F0E72"/>
    <w:rsid w:val="006C7D6B"/>
    <w:rsid w:val="006D18D1"/>
    <w:rsid w:val="0070044A"/>
    <w:rsid w:val="00701496"/>
    <w:rsid w:val="00724533"/>
    <w:rsid w:val="0082650F"/>
    <w:rsid w:val="00843465"/>
    <w:rsid w:val="00850107"/>
    <w:rsid w:val="008D10BF"/>
    <w:rsid w:val="008F08C1"/>
    <w:rsid w:val="00982E7F"/>
    <w:rsid w:val="009924DE"/>
    <w:rsid w:val="009B6050"/>
    <w:rsid w:val="009E63FA"/>
    <w:rsid w:val="00A00AE9"/>
    <w:rsid w:val="00A612DC"/>
    <w:rsid w:val="00A6506B"/>
    <w:rsid w:val="00B85F75"/>
    <w:rsid w:val="00BD088C"/>
    <w:rsid w:val="00C0092A"/>
    <w:rsid w:val="00C37F4F"/>
    <w:rsid w:val="00CD712A"/>
    <w:rsid w:val="00E841B6"/>
    <w:rsid w:val="00EA4812"/>
    <w:rsid w:val="00EC072D"/>
    <w:rsid w:val="00EC08F3"/>
    <w:rsid w:val="00EF6453"/>
    <w:rsid w:val="00F401FF"/>
    <w:rsid w:val="00F92FC2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AE817-8F04-48E7-9A0B-A6CCCA8A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CRUSER</dc:creator>
  <cp:keywords/>
  <dc:description/>
  <cp:lastModifiedBy>пользователь</cp:lastModifiedBy>
  <cp:revision>19</cp:revision>
  <cp:lastPrinted>2019-02-13T06:09:00Z</cp:lastPrinted>
  <dcterms:created xsi:type="dcterms:W3CDTF">2019-02-12T08:43:00Z</dcterms:created>
  <dcterms:modified xsi:type="dcterms:W3CDTF">2019-02-13T13:01:00Z</dcterms:modified>
</cp:coreProperties>
</file>